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5" w:type="dxa"/>
        <w:tblCellSpacing w:w="7" w:type="dxa"/>
        <w:tblInd w:w="-6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72" w:type="dxa"/>
          <w:left w:w="115" w:type="dxa"/>
          <w:right w:w="115" w:type="dxa"/>
        </w:tblCellMar>
        <w:tblLook w:val="01E0" w:firstRow="1" w:lastRow="1" w:firstColumn="1" w:lastColumn="1" w:noHBand="0" w:noVBand="0"/>
      </w:tblPr>
      <w:tblGrid>
        <w:gridCol w:w="10575"/>
      </w:tblGrid>
      <w:tr w:rsidR="007B20BD" w:rsidRPr="00094DE6" w:rsidTr="006F22C7">
        <w:trPr>
          <w:trHeight w:val="288"/>
          <w:tblHeader/>
          <w:tblCellSpacing w:w="7" w:type="dxa"/>
        </w:trPr>
        <w:tc>
          <w:tcPr>
            <w:tcW w:w="10547" w:type="dxa"/>
            <w:shd w:val="clear" w:color="auto" w:fill="FFFFFF" w:themeFill="background1"/>
            <w:tcMar>
              <w:top w:w="43" w:type="dxa"/>
              <w:left w:w="115" w:type="dxa"/>
              <w:bottom w:w="43" w:type="dxa"/>
              <w:right w:w="115" w:type="dxa"/>
            </w:tcMar>
          </w:tcPr>
          <w:p w:rsidR="007B20BD" w:rsidRPr="00094DE6" w:rsidRDefault="007B20BD" w:rsidP="00BC0FCE">
            <w:pPr>
              <w:rPr>
                <w:rFonts w:asciiTheme="minorHAnsi" w:hAnsiTheme="minorHAnsi" w:cstheme="minorHAnsi"/>
                <w:sz w:val="19"/>
                <w:szCs w:val="19"/>
              </w:rPr>
            </w:pPr>
            <w:r w:rsidRPr="00094DE6">
              <w:rPr>
                <w:rFonts w:asciiTheme="minorHAnsi" w:hAnsiTheme="minorHAnsi" w:cstheme="minorHAnsi"/>
                <w:b/>
                <w:sz w:val="19"/>
                <w:szCs w:val="19"/>
              </w:rPr>
              <w:t>Project Name/Title</w:t>
            </w:r>
            <w:r w:rsidRPr="00094DE6">
              <w:rPr>
                <w:rFonts w:asciiTheme="minorHAnsi" w:hAnsiTheme="minorHAnsi" w:cstheme="minorHAnsi"/>
                <w:sz w:val="19"/>
                <w:szCs w:val="19"/>
              </w:rPr>
              <w:t xml:space="preserve">: </w:t>
            </w:r>
            <w:r w:rsidR="00955754" w:rsidRPr="00094DE6">
              <w:rPr>
                <w:rFonts w:asciiTheme="minorHAnsi" w:hAnsiTheme="minorHAnsi" w:cstheme="minorHAnsi"/>
                <w:sz w:val="19"/>
                <w:szCs w:val="19"/>
              </w:rPr>
              <w:t xml:space="preserve">Banner </w:t>
            </w:r>
            <w:r w:rsidR="00BC0FCE" w:rsidRPr="00094DE6">
              <w:rPr>
                <w:rFonts w:asciiTheme="minorHAnsi" w:hAnsiTheme="minorHAnsi" w:cstheme="minorHAnsi"/>
                <w:sz w:val="19"/>
                <w:szCs w:val="19"/>
              </w:rPr>
              <w:t>Reimplementation</w:t>
            </w:r>
            <w:r w:rsidRPr="00094DE6">
              <w:rPr>
                <w:rFonts w:asciiTheme="minorHAnsi" w:hAnsiTheme="minorHAnsi" w:cstheme="minorHAnsi"/>
                <w:sz w:val="19"/>
                <w:szCs w:val="19"/>
              </w:rPr>
              <w:t xml:space="preserve">                                         </w:t>
            </w:r>
            <w:r w:rsidR="00955754" w:rsidRPr="00094DE6">
              <w:rPr>
                <w:rFonts w:asciiTheme="minorHAnsi" w:hAnsiTheme="minorHAnsi" w:cstheme="minorHAnsi"/>
                <w:sz w:val="19"/>
                <w:szCs w:val="19"/>
              </w:rPr>
              <w:t xml:space="preserve">   </w:t>
            </w:r>
            <w:r w:rsidRPr="00094DE6">
              <w:rPr>
                <w:rFonts w:asciiTheme="minorHAnsi" w:hAnsiTheme="minorHAnsi" w:cstheme="minorHAnsi"/>
                <w:b/>
                <w:sz w:val="19"/>
                <w:szCs w:val="19"/>
              </w:rPr>
              <w:t>Date</w:t>
            </w:r>
            <w:r w:rsidR="00BC0FCE" w:rsidRPr="00094DE6">
              <w:rPr>
                <w:rFonts w:asciiTheme="minorHAnsi" w:hAnsiTheme="minorHAnsi" w:cstheme="minorHAnsi"/>
                <w:b/>
                <w:sz w:val="19"/>
                <w:szCs w:val="19"/>
              </w:rPr>
              <w:t>:</w:t>
            </w:r>
            <w:r w:rsidRPr="00094DE6">
              <w:rPr>
                <w:rFonts w:asciiTheme="minorHAnsi" w:hAnsiTheme="minorHAnsi" w:cstheme="minorHAnsi"/>
                <w:sz w:val="19"/>
                <w:szCs w:val="19"/>
              </w:rPr>
              <w:t xml:space="preserve">   </w:t>
            </w:r>
            <w:r w:rsidR="00BC0FCE" w:rsidRPr="00094DE6">
              <w:rPr>
                <w:rFonts w:asciiTheme="minorHAnsi" w:hAnsiTheme="minorHAnsi" w:cstheme="minorHAnsi"/>
                <w:sz w:val="19"/>
                <w:szCs w:val="19"/>
              </w:rPr>
              <w:t>March 4</w:t>
            </w:r>
            <w:r w:rsidRPr="00094DE6">
              <w:rPr>
                <w:rFonts w:asciiTheme="minorHAnsi" w:hAnsiTheme="minorHAnsi" w:cstheme="minorHAnsi"/>
                <w:sz w:val="19"/>
                <w:szCs w:val="19"/>
              </w:rPr>
              <w:t xml:space="preserve">, 2017 </w:t>
            </w:r>
          </w:p>
        </w:tc>
      </w:tr>
      <w:tr w:rsidR="007B20BD" w:rsidRPr="00094DE6" w:rsidTr="006F22C7">
        <w:trPr>
          <w:trHeight w:val="288"/>
          <w:tblHeader/>
          <w:tblCellSpacing w:w="7" w:type="dxa"/>
        </w:trPr>
        <w:tc>
          <w:tcPr>
            <w:tcW w:w="10547" w:type="dxa"/>
            <w:shd w:val="clear" w:color="auto" w:fill="FFFFFF" w:themeFill="background1"/>
            <w:tcMar>
              <w:top w:w="43" w:type="dxa"/>
              <w:left w:w="115" w:type="dxa"/>
              <w:bottom w:w="43" w:type="dxa"/>
              <w:right w:w="115" w:type="dxa"/>
            </w:tcMar>
          </w:tcPr>
          <w:p w:rsidR="007B20BD" w:rsidRPr="00094DE6" w:rsidRDefault="007B20BD" w:rsidP="007B20BD">
            <w:pPr>
              <w:rPr>
                <w:rFonts w:asciiTheme="minorHAnsi" w:hAnsiTheme="minorHAnsi" w:cstheme="minorHAnsi"/>
                <w:sz w:val="19"/>
                <w:szCs w:val="19"/>
              </w:rPr>
            </w:pPr>
            <w:r w:rsidRPr="00094DE6">
              <w:rPr>
                <w:rFonts w:asciiTheme="minorHAnsi" w:hAnsiTheme="minorHAnsi" w:cstheme="minorHAnsi"/>
                <w:b/>
                <w:sz w:val="19"/>
                <w:szCs w:val="19"/>
              </w:rPr>
              <w:t>Requested by</w:t>
            </w:r>
            <w:r w:rsidRPr="00094DE6">
              <w:rPr>
                <w:rFonts w:asciiTheme="minorHAnsi" w:hAnsiTheme="minorHAnsi" w:cstheme="minorHAnsi"/>
                <w:sz w:val="19"/>
                <w:szCs w:val="19"/>
              </w:rPr>
              <w:t xml:space="preserve">: </w:t>
            </w:r>
            <w:r w:rsidR="002520E4" w:rsidRPr="00094DE6">
              <w:rPr>
                <w:rFonts w:asciiTheme="minorHAnsi" w:hAnsiTheme="minorHAnsi" w:cstheme="minorHAnsi"/>
                <w:sz w:val="19"/>
                <w:szCs w:val="19"/>
              </w:rPr>
              <w:t xml:space="preserve">B. Decatur/D. Hubbard </w:t>
            </w:r>
            <w:r w:rsidRPr="00094DE6">
              <w:rPr>
                <w:rFonts w:asciiTheme="minorHAnsi" w:hAnsiTheme="minorHAnsi" w:cstheme="minorHAnsi"/>
                <w:sz w:val="19"/>
                <w:szCs w:val="19"/>
              </w:rPr>
              <w:t xml:space="preserve">                                                       </w:t>
            </w:r>
            <w:r w:rsidR="00955754" w:rsidRPr="00094DE6">
              <w:rPr>
                <w:rFonts w:asciiTheme="minorHAnsi" w:hAnsiTheme="minorHAnsi" w:cstheme="minorHAnsi"/>
                <w:sz w:val="19"/>
                <w:szCs w:val="19"/>
              </w:rPr>
              <w:t xml:space="preserve">  </w:t>
            </w:r>
            <w:r w:rsidR="00BC0FCE" w:rsidRPr="00094DE6">
              <w:rPr>
                <w:rFonts w:asciiTheme="minorHAnsi" w:hAnsiTheme="minorHAnsi" w:cstheme="minorHAnsi"/>
                <w:sz w:val="19"/>
                <w:szCs w:val="19"/>
              </w:rPr>
              <w:t xml:space="preserve">  </w:t>
            </w:r>
            <w:r w:rsidRPr="00094DE6">
              <w:rPr>
                <w:rFonts w:asciiTheme="minorHAnsi" w:hAnsiTheme="minorHAnsi" w:cstheme="minorHAnsi"/>
                <w:b/>
                <w:sz w:val="19"/>
                <w:szCs w:val="19"/>
              </w:rPr>
              <w:t>Prepared By</w:t>
            </w:r>
            <w:r w:rsidRPr="00094DE6">
              <w:rPr>
                <w:rFonts w:asciiTheme="minorHAnsi" w:hAnsiTheme="minorHAnsi" w:cstheme="minorHAnsi"/>
                <w:sz w:val="19"/>
                <w:szCs w:val="19"/>
              </w:rPr>
              <w:t>:  L. Asante-Appiah</w:t>
            </w:r>
          </w:p>
        </w:tc>
      </w:tr>
      <w:tr w:rsidR="00163ED8" w:rsidRPr="00094DE6" w:rsidTr="006F22C7">
        <w:trPr>
          <w:trHeight w:val="288"/>
          <w:tblHeader/>
          <w:tblCellSpacing w:w="7" w:type="dxa"/>
        </w:trPr>
        <w:tc>
          <w:tcPr>
            <w:tcW w:w="10547" w:type="dxa"/>
            <w:shd w:val="clear" w:color="auto" w:fill="385623" w:themeFill="accent6" w:themeFillShade="80"/>
            <w:tcMar>
              <w:top w:w="43" w:type="dxa"/>
              <w:left w:w="115" w:type="dxa"/>
              <w:bottom w:w="43" w:type="dxa"/>
              <w:right w:w="115" w:type="dxa"/>
            </w:tcMar>
          </w:tcPr>
          <w:p w:rsidR="00163ED8" w:rsidRPr="00094DE6" w:rsidRDefault="00192918" w:rsidP="00EB37A2">
            <w:pPr>
              <w:rPr>
                <w:rFonts w:asciiTheme="minorHAnsi" w:hAnsiTheme="minorHAnsi" w:cstheme="minorHAnsi"/>
                <w:i/>
                <w:color w:val="FFFFFF" w:themeColor="background1"/>
                <w:sz w:val="19"/>
                <w:szCs w:val="19"/>
              </w:rPr>
            </w:pPr>
            <w:r w:rsidRPr="00094DE6">
              <w:rPr>
                <w:rFonts w:asciiTheme="minorHAnsi" w:hAnsiTheme="minorHAnsi" w:cstheme="minorHAnsi"/>
                <w:b/>
                <w:color w:val="FFFFFF" w:themeColor="background1"/>
                <w:sz w:val="19"/>
                <w:szCs w:val="19"/>
              </w:rPr>
              <w:t>Ba</w:t>
            </w:r>
            <w:r w:rsidR="00526DBC" w:rsidRPr="00094DE6">
              <w:rPr>
                <w:rFonts w:asciiTheme="minorHAnsi" w:hAnsiTheme="minorHAnsi" w:cstheme="minorHAnsi"/>
                <w:b/>
                <w:color w:val="FFFFFF" w:themeColor="background1"/>
                <w:sz w:val="19"/>
                <w:szCs w:val="19"/>
              </w:rPr>
              <w:t>ckground &amp; Business Need</w:t>
            </w:r>
            <w:r w:rsidR="006D1269" w:rsidRPr="00094DE6">
              <w:rPr>
                <w:rFonts w:asciiTheme="minorHAnsi" w:hAnsiTheme="minorHAnsi" w:cstheme="minorHAnsi"/>
                <w:color w:val="FFFFFF" w:themeColor="background1"/>
                <w:sz w:val="19"/>
                <w:szCs w:val="19"/>
              </w:rPr>
              <w:t>:</w:t>
            </w:r>
            <w:r w:rsidR="002B4E46" w:rsidRPr="00094DE6">
              <w:rPr>
                <w:rFonts w:asciiTheme="minorHAnsi" w:hAnsiTheme="minorHAnsi" w:cstheme="minorHAnsi"/>
                <w:color w:val="FFFFFF" w:themeColor="background1"/>
                <w:sz w:val="19"/>
                <w:szCs w:val="19"/>
              </w:rPr>
              <w:t xml:space="preserve">  </w:t>
            </w:r>
            <w:r w:rsidR="006D1269" w:rsidRPr="00094DE6">
              <w:rPr>
                <w:rFonts w:asciiTheme="minorHAnsi" w:hAnsiTheme="minorHAnsi" w:cstheme="minorHAnsi"/>
                <w:i/>
                <w:color w:val="FFFFFF" w:themeColor="background1"/>
                <w:sz w:val="19"/>
                <w:szCs w:val="19"/>
              </w:rPr>
              <w:t>State the business problem/issue to solve or what opportunity exists to improve a business function.  What is the current state? Narrative background with drivers for the project.</w:t>
            </w:r>
          </w:p>
        </w:tc>
      </w:tr>
      <w:tr w:rsidR="00163ED8" w:rsidRPr="00094DE6" w:rsidTr="006F22C7">
        <w:trPr>
          <w:trHeight w:val="802"/>
          <w:tblHeader/>
          <w:tblCellSpacing w:w="7" w:type="dxa"/>
        </w:trPr>
        <w:tc>
          <w:tcPr>
            <w:tcW w:w="10547" w:type="dxa"/>
            <w:shd w:val="clear" w:color="auto" w:fill="auto"/>
            <w:tcMar>
              <w:top w:w="43" w:type="dxa"/>
              <w:left w:w="115" w:type="dxa"/>
              <w:bottom w:w="43" w:type="dxa"/>
              <w:right w:w="115" w:type="dxa"/>
            </w:tcMar>
          </w:tcPr>
          <w:p w:rsidR="004B3CA9" w:rsidRPr="00094DE6" w:rsidRDefault="004B3CA9" w:rsidP="002667C2">
            <w:pPr>
              <w:spacing w:after="80"/>
              <w:rPr>
                <w:rFonts w:asciiTheme="minorHAnsi" w:hAnsiTheme="minorHAnsi" w:cstheme="minorHAnsi"/>
                <w:sz w:val="19"/>
                <w:szCs w:val="19"/>
              </w:rPr>
            </w:pPr>
            <w:r w:rsidRPr="00094DE6">
              <w:rPr>
                <w:rFonts w:asciiTheme="minorHAnsi" w:hAnsiTheme="minorHAnsi" w:cstheme="minorHAnsi"/>
                <w:sz w:val="19"/>
                <w:szCs w:val="19"/>
              </w:rPr>
              <w:t>Wayne S</w:t>
            </w:r>
            <w:r w:rsidR="00955754" w:rsidRPr="00094DE6">
              <w:rPr>
                <w:rFonts w:asciiTheme="minorHAnsi" w:hAnsiTheme="minorHAnsi" w:cstheme="minorHAnsi"/>
                <w:sz w:val="19"/>
                <w:szCs w:val="19"/>
              </w:rPr>
              <w:t xml:space="preserve">tate University implemented </w:t>
            </w:r>
            <w:r w:rsidRPr="00094DE6">
              <w:rPr>
                <w:rFonts w:asciiTheme="minorHAnsi" w:hAnsiTheme="minorHAnsi" w:cstheme="minorHAnsi"/>
                <w:sz w:val="19"/>
                <w:szCs w:val="19"/>
              </w:rPr>
              <w:t>Banner during the</w:t>
            </w:r>
            <w:r w:rsidR="00955754" w:rsidRPr="00094DE6">
              <w:rPr>
                <w:rFonts w:asciiTheme="minorHAnsi" w:hAnsiTheme="minorHAnsi" w:cstheme="minorHAnsi"/>
                <w:sz w:val="19"/>
                <w:szCs w:val="19"/>
              </w:rPr>
              <w:t xml:space="preserve"> late 1990’s/early 2000’s.</w:t>
            </w:r>
            <w:r w:rsidRPr="00094DE6">
              <w:rPr>
                <w:rFonts w:asciiTheme="minorHAnsi" w:hAnsiTheme="minorHAnsi" w:cstheme="minorHAnsi"/>
                <w:sz w:val="19"/>
                <w:szCs w:val="19"/>
              </w:rPr>
              <w:t xml:space="preserve"> Since then, WSU has remained </w:t>
            </w:r>
            <w:r w:rsidR="00955754" w:rsidRPr="00094DE6">
              <w:rPr>
                <w:rFonts w:asciiTheme="minorHAnsi" w:hAnsiTheme="minorHAnsi" w:cstheme="minorHAnsi"/>
                <w:sz w:val="19"/>
                <w:szCs w:val="19"/>
              </w:rPr>
              <w:t>fairly</w:t>
            </w:r>
            <w:r w:rsidRPr="00094DE6">
              <w:rPr>
                <w:rFonts w:asciiTheme="minorHAnsi" w:hAnsiTheme="minorHAnsi" w:cstheme="minorHAnsi"/>
                <w:sz w:val="19"/>
                <w:szCs w:val="19"/>
              </w:rPr>
              <w:t xml:space="preserve"> curr</w:t>
            </w:r>
            <w:r w:rsidR="00955754" w:rsidRPr="00094DE6">
              <w:rPr>
                <w:rFonts w:asciiTheme="minorHAnsi" w:hAnsiTheme="minorHAnsi" w:cstheme="minorHAnsi"/>
                <w:sz w:val="19"/>
                <w:szCs w:val="19"/>
              </w:rPr>
              <w:t xml:space="preserve">ent with Banner upgrades &amp; has </w:t>
            </w:r>
            <w:r w:rsidRPr="00094DE6">
              <w:rPr>
                <w:rFonts w:asciiTheme="minorHAnsi" w:hAnsiTheme="minorHAnsi" w:cstheme="minorHAnsi"/>
                <w:sz w:val="19"/>
                <w:szCs w:val="19"/>
              </w:rPr>
              <w:t>maintain</w:t>
            </w:r>
            <w:r w:rsidR="00955754" w:rsidRPr="00094DE6">
              <w:rPr>
                <w:rFonts w:asciiTheme="minorHAnsi" w:hAnsiTheme="minorHAnsi" w:cstheme="minorHAnsi"/>
                <w:sz w:val="19"/>
                <w:szCs w:val="19"/>
              </w:rPr>
              <w:t>ed</w:t>
            </w:r>
            <w:r w:rsidRPr="00094DE6">
              <w:rPr>
                <w:rFonts w:asciiTheme="minorHAnsi" w:hAnsiTheme="minorHAnsi" w:cstheme="minorHAnsi"/>
                <w:sz w:val="19"/>
                <w:szCs w:val="19"/>
              </w:rPr>
              <w:t xml:space="preserve"> a relative</w:t>
            </w:r>
            <w:r w:rsidR="004B4279" w:rsidRPr="00094DE6">
              <w:rPr>
                <w:rFonts w:asciiTheme="minorHAnsi" w:hAnsiTheme="minorHAnsi" w:cstheme="minorHAnsi"/>
                <w:sz w:val="19"/>
                <w:szCs w:val="19"/>
              </w:rPr>
              <w:t>ly</w:t>
            </w:r>
            <w:r w:rsidRPr="00094DE6">
              <w:rPr>
                <w:rFonts w:asciiTheme="minorHAnsi" w:hAnsiTheme="minorHAnsi" w:cstheme="minorHAnsi"/>
                <w:sz w:val="19"/>
                <w:szCs w:val="19"/>
              </w:rPr>
              <w:t xml:space="preserve"> vanilla version of the software.  </w:t>
            </w:r>
          </w:p>
          <w:p w:rsidR="004B3CA9" w:rsidRPr="00094DE6" w:rsidRDefault="004B3CA9" w:rsidP="002667C2">
            <w:pPr>
              <w:spacing w:after="80"/>
              <w:rPr>
                <w:rFonts w:asciiTheme="minorHAnsi" w:hAnsiTheme="minorHAnsi" w:cstheme="minorHAnsi"/>
                <w:sz w:val="19"/>
                <w:szCs w:val="19"/>
              </w:rPr>
            </w:pPr>
            <w:r w:rsidRPr="00094DE6">
              <w:rPr>
                <w:rFonts w:asciiTheme="minorHAnsi" w:hAnsiTheme="minorHAnsi" w:cstheme="minorHAnsi"/>
                <w:sz w:val="19"/>
                <w:szCs w:val="19"/>
              </w:rPr>
              <w:t xml:space="preserve">The driving objective for the implementation was to gain a stable IT environment; there was little attention given to business process re-engineering.  In fact, the goal was to find a way to configure the system to transact business as it was currently executed.  When the application could not be configured to meet these needs, we relied on technical solutions </w:t>
            </w:r>
            <w:r w:rsidRPr="00094DE6">
              <w:rPr>
                <w:rFonts w:asciiTheme="minorHAnsi" w:hAnsiTheme="minorHAnsi" w:cstheme="minorHAnsi"/>
                <w:sz w:val="19"/>
                <w:szCs w:val="19"/>
                <w:u w:val="single"/>
              </w:rPr>
              <w:t>outside</w:t>
            </w:r>
            <w:r w:rsidRPr="00094DE6">
              <w:rPr>
                <w:rFonts w:asciiTheme="minorHAnsi" w:hAnsiTheme="minorHAnsi" w:cstheme="minorHAnsi"/>
                <w:sz w:val="19"/>
                <w:szCs w:val="19"/>
              </w:rPr>
              <w:t xml:space="preserve"> the application to provide the necessary solution.  Although this approach allowed us to maintain a stable Banner application, WSU is experiencing the added cost of maintaining our special programming and the additional effort necessary to successfully migrate to new releases.  </w:t>
            </w:r>
          </w:p>
          <w:p w:rsidR="00193901" w:rsidRPr="00094DE6" w:rsidRDefault="00E35B08" w:rsidP="00E35B08">
            <w:pPr>
              <w:spacing w:after="80"/>
              <w:rPr>
                <w:rFonts w:asciiTheme="minorHAnsi" w:hAnsiTheme="minorHAnsi" w:cstheme="minorHAnsi"/>
                <w:sz w:val="19"/>
                <w:szCs w:val="19"/>
              </w:rPr>
            </w:pPr>
            <w:r w:rsidRPr="00094DE6">
              <w:rPr>
                <w:rFonts w:asciiTheme="minorHAnsi" w:hAnsiTheme="minorHAnsi" w:cstheme="minorHAnsi"/>
                <w:sz w:val="19"/>
                <w:szCs w:val="19"/>
              </w:rPr>
              <w:t>T</w:t>
            </w:r>
            <w:r w:rsidR="004B3CA9" w:rsidRPr="00094DE6">
              <w:rPr>
                <w:rFonts w:asciiTheme="minorHAnsi" w:hAnsiTheme="minorHAnsi" w:cstheme="minorHAnsi"/>
                <w:sz w:val="19"/>
                <w:szCs w:val="19"/>
              </w:rPr>
              <w:t xml:space="preserve">he Banner product has matured and added functionality over the past few years.  In many cases, these new functions replicate the added solutions we have developed and/or purchased.  Similarly, there is Banner functionality that we elect not to </w:t>
            </w:r>
            <w:r w:rsidR="00BC0FCE" w:rsidRPr="00094DE6">
              <w:rPr>
                <w:rFonts w:asciiTheme="minorHAnsi" w:hAnsiTheme="minorHAnsi" w:cstheme="minorHAnsi"/>
                <w:sz w:val="19"/>
                <w:szCs w:val="19"/>
              </w:rPr>
              <w:t>utilize,</w:t>
            </w:r>
            <w:r w:rsidR="004B3CA9" w:rsidRPr="00094DE6">
              <w:rPr>
                <w:rFonts w:asciiTheme="minorHAnsi" w:hAnsiTheme="minorHAnsi" w:cstheme="minorHAnsi"/>
                <w:sz w:val="19"/>
                <w:szCs w:val="19"/>
              </w:rPr>
              <w:t xml:space="preserve"> as it does not fit our current practices even though the functionality may be considered a best practice approach.  In short, our current Banner environment, across all modules, has become too costly to maintain.   </w:t>
            </w:r>
            <w:r w:rsidR="00DE1AB8" w:rsidRPr="00094DE6">
              <w:rPr>
                <w:rFonts w:asciiTheme="minorHAnsi" w:hAnsiTheme="minorHAnsi" w:cstheme="minorHAnsi"/>
                <w:sz w:val="19"/>
                <w:szCs w:val="19"/>
              </w:rPr>
              <w:t>As a result,</w:t>
            </w:r>
            <w:r w:rsidR="00E13080" w:rsidRPr="00094DE6">
              <w:rPr>
                <w:rFonts w:asciiTheme="minorHAnsi" w:hAnsiTheme="minorHAnsi" w:cstheme="minorHAnsi"/>
                <w:sz w:val="19"/>
                <w:szCs w:val="19"/>
              </w:rPr>
              <w:t xml:space="preserve"> w</w:t>
            </w:r>
            <w:r w:rsidR="004B3CA9" w:rsidRPr="00094DE6">
              <w:rPr>
                <w:rFonts w:asciiTheme="minorHAnsi" w:hAnsiTheme="minorHAnsi" w:cstheme="minorHAnsi"/>
                <w:sz w:val="19"/>
                <w:szCs w:val="19"/>
              </w:rPr>
              <w:t>e bear</w:t>
            </w:r>
            <w:r w:rsidR="00012E30" w:rsidRPr="00094DE6">
              <w:rPr>
                <w:rFonts w:asciiTheme="minorHAnsi" w:hAnsiTheme="minorHAnsi" w:cstheme="minorHAnsi"/>
                <w:sz w:val="19"/>
                <w:szCs w:val="19"/>
              </w:rPr>
              <w:t xml:space="preserve">, </w:t>
            </w:r>
            <w:r w:rsidR="004B3CA9" w:rsidRPr="00094DE6">
              <w:rPr>
                <w:rFonts w:asciiTheme="minorHAnsi" w:hAnsiTheme="minorHAnsi" w:cstheme="minorHAnsi"/>
                <w:sz w:val="19"/>
                <w:szCs w:val="19"/>
              </w:rPr>
              <w:t>additional costs in the maintenance of the technical environment</w:t>
            </w:r>
            <w:r w:rsidR="00E13080" w:rsidRPr="00094DE6">
              <w:rPr>
                <w:rFonts w:asciiTheme="minorHAnsi" w:hAnsiTheme="minorHAnsi" w:cstheme="minorHAnsi"/>
                <w:sz w:val="19"/>
                <w:szCs w:val="19"/>
              </w:rPr>
              <w:t xml:space="preserve">; </w:t>
            </w:r>
            <w:r w:rsidR="004B3CA9" w:rsidRPr="00094DE6">
              <w:rPr>
                <w:rFonts w:asciiTheme="minorHAnsi" w:hAnsiTheme="minorHAnsi" w:cstheme="minorHAnsi"/>
                <w:sz w:val="19"/>
                <w:szCs w:val="19"/>
              </w:rPr>
              <w:t>the loss of</w:t>
            </w:r>
            <w:r w:rsidR="00E13080" w:rsidRPr="00094DE6">
              <w:rPr>
                <w:rFonts w:asciiTheme="minorHAnsi" w:hAnsiTheme="minorHAnsi" w:cstheme="minorHAnsi"/>
                <w:sz w:val="19"/>
                <w:szCs w:val="19"/>
              </w:rPr>
              <w:t xml:space="preserve"> efficient business processes; </w:t>
            </w:r>
            <w:r w:rsidR="00012E30" w:rsidRPr="00094DE6">
              <w:rPr>
                <w:rFonts w:asciiTheme="minorHAnsi" w:hAnsiTheme="minorHAnsi" w:cstheme="minorHAnsi"/>
                <w:sz w:val="19"/>
                <w:szCs w:val="19"/>
              </w:rPr>
              <w:t xml:space="preserve">and </w:t>
            </w:r>
            <w:r w:rsidR="00E13080" w:rsidRPr="00094DE6">
              <w:rPr>
                <w:rFonts w:asciiTheme="minorHAnsi" w:hAnsiTheme="minorHAnsi" w:cstheme="minorHAnsi"/>
                <w:sz w:val="19"/>
                <w:szCs w:val="19"/>
              </w:rPr>
              <w:t>added co</w:t>
            </w:r>
            <w:r w:rsidR="004B3CA9" w:rsidRPr="00094DE6">
              <w:rPr>
                <w:rFonts w:asciiTheme="minorHAnsi" w:hAnsiTheme="minorHAnsi" w:cstheme="minorHAnsi"/>
                <w:sz w:val="19"/>
                <w:szCs w:val="19"/>
              </w:rPr>
              <w:t xml:space="preserve">sts due to not utilizing the full capabilities of the application.   </w:t>
            </w:r>
          </w:p>
          <w:p w:rsidR="00E35B08" w:rsidRPr="00094DE6" w:rsidRDefault="00E35B08" w:rsidP="00E35B08">
            <w:pPr>
              <w:rPr>
                <w:rFonts w:asciiTheme="minorHAnsi" w:hAnsiTheme="minorHAnsi" w:cstheme="minorHAnsi"/>
                <w:sz w:val="19"/>
                <w:szCs w:val="19"/>
              </w:rPr>
            </w:pPr>
            <w:r w:rsidRPr="00094DE6">
              <w:rPr>
                <w:rFonts w:asciiTheme="minorHAnsi" w:hAnsiTheme="minorHAnsi" w:cstheme="minorHAnsi"/>
                <w:sz w:val="19"/>
                <w:szCs w:val="19"/>
              </w:rPr>
              <w:t>Lastly, but most cri</w:t>
            </w:r>
            <w:r w:rsidR="00012E30" w:rsidRPr="00094DE6">
              <w:rPr>
                <w:rFonts w:asciiTheme="minorHAnsi" w:hAnsiTheme="minorHAnsi" w:cstheme="minorHAnsi"/>
                <w:sz w:val="19"/>
                <w:szCs w:val="19"/>
              </w:rPr>
              <w:t>tical, we ne</w:t>
            </w:r>
            <w:r w:rsidRPr="00094DE6">
              <w:rPr>
                <w:rFonts w:asciiTheme="minorHAnsi" w:hAnsiTheme="minorHAnsi" w:cstheme="minorHAnsi"/>
                <w:sz w:val="19"/>
                <w:szCs w:val="19"/>
              </w:rPr>
              <w:t>ed to move forward with the Banner project at this time because our current version of Banner will be phased out December 31, 2018, and therefore, no longer supported by our vendor, Ellucian</w:t>
            </w:r>
            <w:r w:rsidR="00012E30" w:rsidRPr="00094DE6">
              <w:rPr>
                <w:rFonts w:asciiTheme="minorHAnsi" w:hAnsiTheme="minorHAnsi" w:cstheme="minorHAnsi"/>
                <w:sz w:val="19"/>
                <w:szCs w:val="19"/>
              </w:rPr>
              <w:t>.</w:t>
            </w:r>
          </w:p>
        </w:tc>
      </w:tr>
      <w:tr w:rsidR="00567B46" w:rsidRPr="00094DE6" w:rsidTr="006F22C7">
        <w:trPr>
          <w:trHeight w:val="145"/>
          <w:tblHeader/>
          <w:tblCellSpacing w:w="7" w:type="dxa"/>
        </w:trPr>
        <w:tc>
          <w:tcPr>
            <w:tcW w:w="10547" w:type="dxa"/>
            <w:shd w:val="clear" w:color="auto" w:fill="385623" w:themeFill="accent6" w:themeFillShade="80"/>
            <w:tcMar>
              <w:top w:w="43" w:type="dxa"/>
              <w:left w:w="115" w:type="dxa"/>
              <w:bottom w:w="43" w:type="dxa"/>
              <w:right w:w="115" w:type="dxa"/>
            </w:tcMar>
            <w:vAlign w:val="center"/>
          </w:tcPr>
          <w:p w:rsidR="00567B46" w:rsidRPr="00094DE6" w:rsidRDefault="00526DBC" w:rsidP="00EB37A2">
            <w:pPr>
              <w:rPr>
                <w:rFonts w:asciiTheme="minorHAnsi" w:hAnsiTheme="minorHAnsi" w:cstheme="minorHAnsi"/>
                <w:i/>
                <w:color w:val="FFFFFF" w:themeColor="background1"/>
                <w:sz w:val="19"/>
                <w:szCs w:val="19"/>
              </w:rPr>
            </w:pPr>
            <w:r w:rsidRPr="00094DE6">
              <w:rPr>
                <w:rFonts w:asciiTheme="minorHAnsi" w:hAnsiTheme="minorHAnsi" w:cstheme="minorHAnsi"/>
                <w:b/>
                <w:color w:val="FFFFFF" w:themeColor="background1"/>
                <w:sz w:val="19"/>
                <w:szCs w:val="19"/>
                <w:shd w:val="clear" w:color="auto" w:fill="385623" w:themeFill="accent6" w:themeFillShade="80"/>
              </w:rPr>
              <w:t>Project Scope Statement</w:t>
            </w:r>
            <w:r w:rsidR="002B4E46" w:rsidRPr="00094DE6">
              <w:rPr>
                <w:rFonts w:asciiTheme="minorHAnsi" w:hAnsiTheme="minorHAnsi" w:cstheme="minorHAnsi"/>
                <w:color w:val="FFFFFF" w:themeColor="background1"/>
                <w:sz w:val="19"/>
                <w:szCs w:val="19"/>
                <w:shd w:val="clear" w:color="auto" w:fill="385623" w:themeFill="accent6" w:themeFillShade="80"/>
              </w:rPr>
              <w:t xml:space="preserve">:  </w:t>
            </w:r>
            <w:r w:rsidR="002B4E46" w:rsidRPr="00094DE6">
              <w:rPr>
                <w:rFonts w:asciiTheme="minorHAnsi" w:hAnsiTheme="minorHAnsi" w:cstheme="minorHAnsi"/>
                <w:i/>
                <w:color w:val="FFFFFF" w:themeColor="background1"/>
                <w:sz w:val="19"/>
                <w:szCs w:val="19"/>
                <w:shd w:val="clear" w:color="auto" w:fill="385623" w:themeFill="accent6" w:themeFillShade="80"/>
              </w:rPr>
              <w:t>A concise vision or scope statement that summarizes the purpose a</w:t>
            </w:r>
            <w:r w:rsidR="00E1709A" w:rsidRPr="00094DE6">
              <w:rPr>
                <w:rFonts w:asciiTheme="minorHAnsi" w:hAnsiTheme="minorHAnsi" w:cstheme="minorHAnsi"/>
                <w:i/>
                <w:color w:val="FFFFFF" w:themeColor="background1"/>
                <w:sz w:val="19"/>
                <w:szCs w:val="19"/>
                <w:shd w:val="clear" w:color="auto" w:fill="385623" w:themeFill="accent6" w:themeFillShade="80"/>
              </w:rPr>
              <w:t xml:space="preserve">nd the intent of the project; </w:t>
            </w:r>
            <w:r w:rsidR="00E1709A" w:rsidRPr="00094DE6">
              <w:rPr>
                <w:rFonts w:asciiTheme="minorHAnsi" w:hAnsiTheme="minorHAnsi" w:cstheme="minorHAnsi"/>
                <w:i/>
                <w:color w:val="FFFFFF" w:themeColor="background1"/>
                <w:sz w:val="19"/>
                <w:szCs w:val="19"/>
              </w:rPr>
              <w:t>What will be included in this project? What will not be included in the project?</w:t>
            </w:r>
          </w:p>
        </w:tc>
      </w:tr>
      <w:tr w:rsidR="00567B46" w:rsidRPr="00094DE6" w:rsidTr="009A164B">
        <w:trPr>
          <w:trHeight w:val="820"/>
          <w:tblHeader/>
          <w:tblCellSpacing w:w="7" w:type="dxa"/>
        </w:trPr>
        <w:tc>
          <w:tcPr>
            <w:tcW w:w="10547" w:type="dxa"/>
            <w:shd w:val="clear" w:color="auto" w:fill="auto"/>
            <w:tcMar>
              <w:top w:w="43" w:type="dxa"/>
              <w:left w:w="115" w:type="dxa"/>
              <w:bottom w:w="43" w:type="dxa"/>
              <w:right w:w="115" w:type="dxa"/>
            </w:tcMar>
          </w:tcPr>
          <w:p w:rsidR="00684E67" w:rsidRPr="00094DE6" w:rsidRDefault="00684E67" w:rsidP="00EB37A2">
            <w:pPr>
              <w:rPr>
                <w:rFonts w:asciiTheme="minorHAnsi" w:hAnsiTheme="minorHAnsi" w:cstheme="minorHAnsi"/>
                <w:sz w:val="19"/>
                <w:szCs w:val="19"/>
              </w:rPr>
            </w:pPr>
            <w:r w:rsidRPr="00094DE6">
              <w:rPr>
                <w:rFonts w:asciiTheme="minorHAnsi" w:hAnsiTheme="minorHAnsi" w:cstheme="minorHAnsi"/>
                <w:sz w:val="19"/>
                <w:szCs w:val="19"/>
              </w:rPr>
              <w:t>We propose to undertake a full “re-implementation” of the suite of Banner modules.  The objectives of this project focus</w:t>
            </w:r>
            <w:r w:rsidR="00BA6927" w:rsidRPr="00094DE6">
              <w:rPr>
                <w:rFonts w:asciiTheme="minorHAnsi" w:hAnsiTheme="minorHAnsi" w:cstheme="minorHAnsi"/>
                <w:sz w:val="19"/>
                <w:szCs w:val="19"/>
              </w:rPr>
              <w:t>es</w:t>
            </w:r>
            <w:r w:rsidRPr="00094DE6">
              <w:rPr>
                <w:rFonts w:asciiTheme="minorHAnsi" w:hAnsiTheme="minorHAnsi" w:cstheme="minorHAnsi"/>
                <w:sz w:val="19"/>
                <w:szCs w:val="19"/>
              </w:rPr>
              <w:t xml:space="preserve"> on </w:t>
            </w:r>
            <w:r w:rsidR="00BA6927" w:rsidRPr="00094DE6">
              <w:rPr>
                <w:rFonts w:asciiTheme="minorHAnsi" w:hAnsiTheme="minorHAnsi" w:cstheme="minorHAnsi"/>
                <w:sz w:val="19"/>
                <w:szCs w:val="19"/>
              </w:rPr>
              <w:t>a review of</w:t>
            </w:r>
            <w:r w:rsidRPr="00094DE6">
              <w:rPr>
                <w:rFonts w:asciiTheme="minorHAnsi" w:hAnsiTheme="minorHAnsi" w:cstheme="minorHAnsi"/>
                <w:sz w:val="19"/>
                <w:szCs w:val="19"/>
              </w:rPr>
              <w:t>:</w:t>
            </w:r>
          </w:p>
          <w:p w:rsidR="00684E67" w:rsidRPr="000850B9" w:rsidRDefault="00684E67" w:rsidP="00DE2BCF">
            <w:pPr>
              <w:pStyle w:val="ListParagraph"/>
              <w:numPr>
                <w:ilvl w:val="0"/>
                <w:numId w:val="3"/>
              </w:numPr>
              <w:spacing w:after="0" w:line="259" w:lineRule="auto"/>
              <w:contextualSpacing/>
              <w:rPr>
                <w:rFonts w:asciiTheme="minorHAnsi" w:hAnsiTheme="minorHAnsi" w:cstheme="minorHAnsi"/>
                <w:sz w:val="19"/>
                <w:szCs w:val="19"/>
              </w:rPr>
            </w:pPr>
            <w:r w:rsidRPr="000850B9">
              <w:rPr>
                <w:rFonts w:asciiTheme="minorHAnsi" w:hAnsiTheme="minorHAnsi" w:cstheme="minorHAnsi"/>
                <w:sz w:val="19"/>
                <w:szCs w:val="19"/>
              </w:rPr>
              <w:t>system functionalities to ensure we use the system as it was designed to meet administrative requirements;</w:t>
            </w:r>
            <w:r w:rsidR="00BA6927" w:rsidRPr="000850B9">
              <w:rPr>
                <w:rFonts w:asciiTheme="minorHAnsi" w:hAnsiTheme="minorHAnsi" w:cstheme="minorHAnsi"/>
                <w:sz w:val="19"/>
                <w:szCs w:val="19"/>
              </w:rPr>
              <w:t xml:space="preserve"> and, w</w:t>
            </w:r>
            <w:r w:rsidRPr="000850B9">
              <w:rPr>
                <w:rFonts w:asciiTheme="minorHAnsi" w:hAnsiTheme="minorHAnsi" w:cstheme="minorHAnsi"/>
                <w:sz w:val="19"/>
                <w:szCs w:val="19"/>
              </w:rPr>
              <w:t xml:space="preserve">here system functionality does not meet our needs, </w:t>
            </w:r>
            <w:r w:rsidR="00BA6927" w:rsidRPr="000850B9">
              <w:rPr>
                <w:rFonts w:asciiTheme="minorHAnsi" w:hAnsiTheme="minorHAnsi" w:cstheme="minorHAnsi"/>
                <w:sz w:val="19"/>
                <w:szCs w:val="19"/>
              </w:rPr>
              <w:t>employ an</w:t>
            </w:r>
            <w:r w:rsidRPr="000850B9">
              <w:rPr>
                <w:rFonts w:asciiTheme="minorHAnsi" w:hAnsiTheme="minorHAnsi" w:cstheme="minorHAnsi"/>
                <w:sz w:val="19"/>
                <w:szCs w:val="19"/>
              </w:rPr>
              <w:t xml:space="preserve"> approach </w:t>
            </w:r>
            <w:r w:rsidR="00BA6927" w:rsidRPr="000850B9">
              <w:rPr>
                <w:rFonts w:asciiTheme="minorHAnsi" w:hAnsiTheme="minorHAnsi" w:cstheme="minorHAnsi"/>
                <w:sz w:val="19"/>
                <w:szCs w:val="19"/>
              </w:rPr>
              <w:t xml:space="preserve">that </w:t>
            </w:r>
            <w:r w:rsidRPr="000850B9">
              <w:rPr>
                <w:rFonts w:asciiTheme="minorHAnsi" w:hAnsiTheme="minorHAnsi" w:cstheme="minorHAnsi"/>
                <w:sz w:val="19"/>
                <w:szCs w:val="19"/>
              </w:rPr>
              <w:t>is cost effective</w:t>
            </w:r>
            <w:r w:rsidR="004B4FBA" w:rsidRPr="000850B9">
              <w:rPr>
                <w:rFonts w:asciiTheme="minorHAnsi" w:hAnsiTheme="minorHAnsi" w:cstheme="minorHAnsi"/>
                <w:sz w:val="19"/>
                <w:szCs w:val="19"/>
              </w:rPr>
              <w:t xml:space="preserve"> and results in improved efficiencies</w:t>
            </w:r>
            <w:r w:rsidRPr="000850B9">
              <w:rPr>
                <w:rFonts w:asciiTheme="minorHAnsi" w:hAnsiTheme="minorHAnsi" w:cstheme="minorHAnsi"/>
                <w:sz w:val="19"/>
                <w:szCs w:val="19"/>
              </w:rPr>
              <w:t>;</w:t>
            </w:r>
          </w:p>
          <w:p w:rsidR="00684E67" w:rsidRPr="000850B9" w:rsidRDefault="00D21215" w:rsidP="00BC0FCE">
            <w:pPr>
              <w:pStyle w:val="ListParagraph"/>
              <w:numPr>
                <w:ilvl w:val="0"/>
                <w:numId w:val="3"/>
              </w:numPr>
              <w:spacing w:after="0" w:line="259" w:lineRule="auto"/>
              <w:contextualSpacing/>
              <w:rPr>
                <w:rFonts w:asciiTheme="minorHAnsi" w:hAnsiTheme="minorHAnsi" w:cstheme="minorHAnsi"/>
                <w:sz w:val="19"/>
                <w:szCs w:val="19"/>
              </w:rPr>
            </w:pPr>
            <w:r w:rsidRPr="000850B9">
              <w:rPr>
                <w:rFonts w:asciiTheme="minorHAnsi" w:hAnsiTheme="minorHAnsi" w:cstheme="minorHAnsi"/>
                <w:sz w:val="19"/>
                <w:szCs w:val="19"/>
              </w:rPr>
              <w:t>prioritized</w:t>
            </w:r>
            <w:r w:rsidR="002667C2" w:rsidRPr="000850B9">
              <w:rPr>
                <w:rFonts w:asciiTheme="minorHAnsi" w:hAnsiTheme="minorHAnsi" w:cstheme="minorHAnsi"/>
                <w:sz w:val="19"/>
                <w:szCs w:val="19"/>
              </w:rPr>
              <w:t xml:space="preserve"> </w:t>
            </w:r>
            <w:r w:rsidR="00684E67" w:rsidRPr="000850B9">
              <w:rPr>
                <w:rFonts w:asciiTheme="minorHAnsi" w:hAnsiTheme="minorHAnsi" w:cstheme="minorHAnsi"/>
                <w:sz w:val="19"/>
                <w:szCs w:val="19"/>
              </w:rPr>
              <w:t>business process</w:t>
            </w:r>
            <w:r w:rsidRPr="000850B9">
              <w:rPr>
                <w:rFonts w:asciiTheme="minorHAnsi" w:hAnsiTheme="minorHAnsi" w:cstheme="minorHAnsi"/>
                <w:sz w:val="19"/>
                <w:szCs w:val="19"/>
              </w:rPr>
              <w:t xml:space="preserve">es will be reviewed </w:t>
            </w:r>
            <w:r w:rsidR="00684E67" w:rsidRPr="000850B9">
              <w:rPr>
                <w:rFonts w:asciiTheme="minorHAnsi" w:hAnsiTheme="minorHAnsi" w:cstheme="minorHAnsi"/>
                <w:sz w:val="19"/>
                <w:szCs w:val="19"/>
              </w:rPr>
              <w:t xml:space="preserve">to ensure that </w:t>
            </w:r>
            <w:r w:rsidR="00955754" w:rsidRPr="000850B9">
              <w:rPr>
                <w:rFonts w:asciiTheme="minorHAnsi" w:hAnsiTheme="minorHAnsi" w:cstheme="minorHAnsi"/>
                <w:sz w:val="19"/>
                <w:szCs w:val="19"/>
              </w:rPr>
              <w:t>they</w:t>
            </w:r>
            <w:r w:rsidR="00684E67" w:rsidRPr="000850B9">
              <w:rPr>
                <w:rFonts w:asciiTheme="minorHAnsi" w:hAnsiTheme="minorHAnsi" w:cstheme="minorHAnsi"/>
                <w:sz w:val="19"/>
                <w:szCs w:val="19"/>
              </w:rPr>
              <w:t xml:space="preserve"> are streamlined, </w:t>
            </w:r>
            <w:r w:rsidR="00F215D8" w:rsidRPr="000850B9">
              <w:rPr>
                <w:rFonts w:asciiTheme="minorHAnsi" w:hAnsiTheme="minorHAnsi" w:cstheme="minorHAnsi"/>
                <w:sz w:val="19"/>
                <w:szCs w:val="19"/>
              </w:rPr>
              <w:t xml:space="preserve">incorporate best practices and </w:t>
            </w:r>
            <w:r w:rsidR="002667C2" w:rsidRPr="000850B9">
              <w:rPr>
                <w:rFonts w:asciiTheme="minorHAnsi" w:hAnsiTheme="minorHAnsi" w:cstheme="minorHAnsi"/>
                <w:sz w:val="19"/>
                <w:szCs w:val="19"/>
              </w:rPr>
              <w:t xml:space="preserve">appropriate </w:t>
            </w:r>
            <w:r w:rsidR="00F215D8" w:rsidRPr="000850B9">
              <w:rPr>
                <w:rFonts w:asciiTheme="minorHAnsi" w:hAnsiTheme="minorHAnsi" w:cstheme="minorHAnsi"/>
                <w:sz w:val="19"/>
                <w:szCs w:val="19"/>
              </w:rPr>
              <w:t xml:space="preserve">internal controls; </w:t>
            </w:r>
          </w:p>
          <w:p w:rsidR="00193901" w:rsidRPr="000850B9" w:rsidRDefault="00684E67" w:rsidP="00BC0FCE">
            <w:pPr>
              <w:pStyle w:val="ListParagraph"/>
              <w:numPr>
                <w:ilvl w:val="0"/>
                <w:numId w:val="3"/>
              </w:numPr>
              <w:spacing w:after="0" w:line="259" w:lineRule="auto"/>
              <w:contextualSpacing/>
              <w:rPr>
                <w:rFonts w:asciiTheme="minorHAnsi" w:hAnsiTheme="minorHAnsi" w:cstheme="minorHAnsi"/>
                <w:sz w:val="19"/>
                <w:szCs w:val="19"/>
              </w:rPr>
            </w:pPr>
            <w:r w:rsidRPr="000850B9">
              <w:rPr>
                <w:rFonts w:asciiTheme="minorHAnsi" w:hAnsiTheme="minorHAnsi" w:cstheme="minorHAnsi"/>
                <w:sz w:val="19"/>
                <w:szCs w:val="19"/>
              </w:rPr>
              <w:t xml:space="preserve">institutional policy when such policies appear </w:t>
            </w:r>
            <w:r w:rsidR="003D2B28" w:rsidRPr="000850B9">
              <w:rPr>
                <w:rFonts w:asciiTheme="minorHAnsi" w:hAnsiTheme="minorHAnsi" w:cstheme="minorHAnsi"/>
                <w:sz w:val="19"/>
                <w:szCs w:val="19"/>
              </w:rPr>
              <w:t>to drive inefficient practices; and</w:t>
            </w:r>
          </w:p>
          <w:p w:rsidR="003D2B28" w:rsidRPr="000850B9" w:rsidRDefault="00D4126A" w:rsidP="000C6F15">
            <w:pPr>
              <w:pStyle w:val="ListParagraph"/>
              <w:numPr>
                <w:ilvl w:val="0"/>
                <w:numId w:val="3"/>
              </w:numPr>
              <w:spacing w:after="0" w:line="259" w:lineRule="auto"/>
              <w:contextualSpacing/>
              <w:rPr>
                <w:rFonts w:asciiTheme="minorHAnsi" w:hAnsiTheme="minorHAnsi" w:cstheme="minorHAnsi"/>
                <w:sz w:val="19"/>
                <w:szCs w:val="19"/>
              </w:rPr>
            </w:pPr>
            <w:r w:rsidRPr="000850B9">
              <w:rPr>
                <w:rFonts w:asciiTheme="minorHAnsi" w:hAnsiTheme="minorHAnsi" w:cstheme="minorHAnsi"/>
                <w:sz w:val="19"/>
                <w:szCs w:val="19"/>
              </w:rPr>
              <w:t>d</w:t>
            </w:r>
            <w:r w:rsidR="003D2B28" w:rsidRPr="000850B9">
              <w:rPr>
                <w:rFonts w:asciiTheme="minorHAnsi" w:hAnsiTheme="minorHAnsi" w:cstheme="minorHAnsi"/>
                <w:sz w:val="19"/>
                <w:szCs w:val="19"/>
              </w:rPr>
              <w:t xml:space="preserve">ata, with </w:t>
            </w:r>
            <w:r w:rsidR="00576949" w:rsidRPr="000850B9">
              <w:rPr>
                <w:rFonts w:asciiTheme="minorHAnsi" w:hAnsiTheme="minorHAnsi" w:cstheme="minorHAnsi"/>
                <w:sz w:val="19"/>
                <w:szCs w:val="19"/>
              </w:rPr>
              <w:t>the</w:t>
            </w:r>
            <w:r w:rsidR="003D2B28" w:rsidRPr="000850B9">
              <w:rPr>
                <w:rFonts w:asciiTheme="minorHAnsi" w:hAnsiTheme="minorHAnsi" w:cstheme="minorHAnsi"/>
                <w:sz w:val="19"/>
                <w:szCs w:val="19"/>
              </w:rPr>
              <w:t xml:space="preserve"> goal of cleaning up data for identified business process that will be reviewed and/or reengineered.  </w:t>
            </w:r>
          </w:p>
          <w:p w:rsidR="00DD38BA" w:rsidRPr="000850B9" w:rsidRDefault="00DD38BA" w:rsidP="00BC0FCE">
            <w:pPr>
              <w:pStyle w:val="ListParagraph"/>
              <w:numPr>
                <w:ilvl w:val="0"/>
                <w:numId w:val="3"/>
              </w:numPr>
              <w:spacing w:after="0" w:line="259" w:lineRule="auto"/>
              <w:contextualSpacing/>
              <w:rPr>
                <w:rFonts w:asciiTheme="minorHAnsi" w:hAnsiTheme="minorHAnsi" w:cstheme="minorHAnsi"/>
                <w:sz w:val="19"/>
                <w:szCs w:val="19"/>
              </w:rPr>
            </w:pPr>
            <w:r w:rsidRPr="000850B9">
              <w:rPr>
                <w:rFonts w:asciiTheme="minorHAnsi" w:hAnsiTheme="minorHAnsi" w:cstheme="minorHAnsi"/>
                <w:sz w:val="19"/>
                <w:szCs w:val="19"/>
              </w:rPr>
              <w:t xml:space="preserve">Lastly, the Banner </w:t>
            </w:r>
            <w:r w:rsidR="00576949" w:rsidRPr="000850B9">
              <w:rPr>
                <w:rFonts w:asciiTheme="minorHAnsi" w:hAnsiTheme="minorHAnsi" w:cstheme="minorHAnsi"/>
                <w:sz w:val="19"/>
                <w:szCs w:val="19"/>
              </w:rPr>
              <w:t>reimplementation</w:t>
            </w:r>
            <w:r w:rsidRPr="000850B9">
              <w:rPr>
                <w:rFonts w:asciiTheme="minorHAnsi" w:hAnsiTheme="minorHAnsi" w:cstheme="minorHAnsi"/>
                <w:sz w:val="19"/>
                <w:szCs w:val="19"/>
              </w:rPr>
              <w:t xml:space="preserve"> project initiative will support and serve as input into the Data Governance Framework.</w:t>
            </w:r>
            <w:r w:rsidR="00411596">
              <w:rPr>
                <w:rFonts w:asciiTheme="minorHAnsi" w:hAnsiTheme="minorHAnsi" w:cstheme="minorHAnsi"/>
                <w:sz w:val="19"/>
                <w:szCs w:val="19"/>
              </w:rPr>
              <w:br/>
            </w:r>
          </w:p>
          <w:p w:rsidR="002667C2" w:rsidRPr="00411596" w:rsidRDefault="002667C2" w:rsidP="002667C2">
            <w:pPr>
              <w:spacing w:line="259" w:lineRule="auto"/>
              <w:contextualSpacing/>
              <w:rPr>
                <w:rFonts w:asciiTheme="minorHAnsi" w:hAnsiTheme="minorHAnsi" w:cstheme="minorHAnsi"/>
                <w:b/>
                <w:sz w:val="19"/>
                <w:szCs w:val="19"/>
              </w:rPr>
            </w:pPr>
            <w:r w:rsidRPr="00411596">
              <w:rPr>
                <w:rFonts w:asciiTheme="minorHAnsi" w:hAnsiTheme="minorHAnsi" w:cstheme="minorHAnsi"/>
                <w:b/>
                <w:sz w:val="19"/>
                <w:szCs w:val="19"/>
              </w:rPr>
              <w:t xml:space="preserve">The project </w:t>
            </w:r>
            <w:r w:rsidRPr="00411596">
              <w:rPr>
                <w:rFonts w:asciiTheme="minorHAnsi" w:hAnsiTheme="minorHAnsi" w:cstheme="minorHAnsi"/>
                <w:b/>
                <w:i/>
                <w:sz w:val="19"/>
                <w:szCs w:val="19"/>
              </w:rPr>
              <w:t xml:space="preserve">will </w:t>
            </w:r>
            <w:r w:rsidRPr="00411596">
              <w:rPr>
                <w:rFonts w:asciiTheme="minorHAnsi" w:hAnsiTheme="minorHAnsi" w:cstheme="minorHAnsi"/>
                <w:b/>
                <w:i/>
                <w:sz w:val="19"/>
                <w:szCs w:val="19"/>
                <w:u w:val="single"/>
              </w:rPr>
              <w:t>not</w:t>
            </w:r>
            <w:r w:rsidRPr="00411596">
              <w:rPr>
                <w:rFonts w:asciiTheme="minorHAnsi" w:hAnsiTheme="minorHAnsi" w:cstheme="minorHAnsi"/>
                <w:b/>
                <w:sz w:val="19"/>
                <w:szCs w:val="19"/>
              </w:rPr>
              <w:t xml:space="preserve"> include:</w:t>
            </w:r>
            <w:r w:rsidR="00411596">
              <w:rPr>
                <w:rFonts w:asciiTheme="minorHAnsi" w:hAnsiTheme="minorHAnsi" w:cstheme="minorHAnsi"/>
                <w:b/>
                <w:sz w:val="19"/>
                <w:szCs w:val="19"/>
              </w:rPr>
              <w:br/>
            </w:r>
          </w:p>
          <w:p w:rsidR="003D2B28" w:rsidRPr="003D2B28" w:rsidRDefault="002667C2" w:rsidP="000850B9">
            <w:pPr>
              <w:pStyle w:val="ListParagraph"/>
              <w:numPr>
                <w:ilvl w:val="0"/>
                <w:numId w:val="15"/>
              </w:numPr>
              <w:spacing w:after="0" w:line="259" w:lineRule="auto"/>
              <w:contextualSpacing/>
              <w:rPr>
                <w:rFonts w:asciiTheme="minorHAnsi" w:hAnsiTheme="minorHAnsi" w:cstheme="minorHAnsi"/>
                <w:sz w:val="19"/>
                <w:szCs w:val="19"/>
              </w:rPr>
            </w:pPr>
            <w:proofErr w:type="gramStart"/>
            <w:r w:rsidRPr="000850B9">
              <w:rPr>
                <w:rFonts w:asciiTheme="minorHAnsi" w:hAnsiTheme="minorHAnsi" w:cstheme="minorHAnsi"/>
                <w:sz w:val="19"/>
                <w:szCs w:val="19"/>
              </w:rPr>
              <w:t>a</w:t>
            </w:r>
            <w:proofErr w:type="gramEnd"/>
            <w:r w:rsidRPr="000850B9">
              <w:rPr>
                <w:rFonts w:asciiTheme="minorHAnsi" w:hAnsiTheme="minorHAnsi" w:cstheme="minorHAnsi"/>
                <w:sz w:val="19"/>
                <w:szCs w:val="19"/>
              </w:rPr>
              <w:t xml:space="preserve"> full review of all associated business processes within </w:t>
            </w:r>
            <w:r w:rsidR="00576949" w:rsidRPr="000850B9">
              <w:rPr>
                <w:rFonts w:asciiTheme="minorHAnsi" w:hAnsiTheme="minorHAnsi" w:cstheme="minorHAnsi"/>
                <w:sz w:val="19"/>
                <w:szCs w:val="19"/>
              </w:rPr>
              <w:t>each functional</w:t>
            </w:r>
            <w:r w:rsidRPr="000850B9">
              <w:rPr>
                <w:rFonts w:asciiTheme="minorHAnsi" w:hAnsiTheme="minorHAnsi" w:cstheme="minorHAnsi"/>
                <w:sz w:val="19"/>
                <w:szCs w:val="19"/>
              </w:rPr>
              <w:t xml:space="preserve"> area.</w:t>
            </w:r>
            <w:r w:rsidR="00D21215" w:rsidRPr="000850B9">
              <w:rPr>
                <w:rFonts w:asciiTheme="minorHAnsi" w:hAnsiTheme="minorHAnsi" w:cstheme="minorHAnsi"/>
                <w:sz w:val="19"/>
                <w:szCs w:val="19"/>
              </w:rPr>
              <w:t xml:space="preserve"> </w:t>
            </w:r>
            <w:r w:rsidR="000850B9" w:rsidRPr="000850B9">
              <w:rPr>
                <w:rFonts w:asciiTheme="minorHAnsi" w:hAnsiTheme="minorHAnsi" w:cstheme="minorHAnsi"/>
                <w:sz w:val="19"/>
                <w:szCs w:val="19"/>
              </w:rPr>
              <w:t>Only the</w:t>
            </w:r>
            <w:r w:rsidR="00D21215" w:rsidRPr="000850B9">
              <w:rPr>
                <w:rFonts w:asciiTheme="minorHAnsi" w:hAnsiTheme="minorHAnsi" w:cstheme="minorHAnsi"/>
                <w:sz w:val="19"/>
                <w:szCs w:val="19"/>
              </w:rPr>
              <w:t xml:space="preserve"> business processes that have been prioritized will be reviewed during the duration of the project.</w:t>
            </w:r>
            <w:r w:rsidR="000850B9" w:rsidRPr="000850B9">
              <w:rPr>
                <w:rFonts w:asciiTheme="minorHAnsi" w:hAnsiTheme="minorHAnsi" w:cstheme="minorHAnsi"/>
                <w:sz w:val="19"/>
                <w:szCs w:val="19"/>
              </w:rPr>
              <w:t xml:space="preserve">  Additional business process review activities will occur after the project period ends.</w:t>
            </w:r>
          </w:p>
        </w:tc>
      </w:tr>
    </w:tbl>
    <w:p w:rsidR="006F22C7" w:rsidRDefault="006F22C7">
      <w:r>
        <w:br w:type="page"/>
      </w:r>
    </w:p>
    <w:tbl>
      <w:tblPr>
        <w:tblW w:w="10620" w:type="dxa"/>
        <w:tblCellSpacing w:w="7" w:type="dxa"/>
        <w:tblInd w:w="-7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115" w:type="dxa"/>
          <w:right w:w="115" w:type="dxa"/>
        </w:tblCellMar>
        <w:tblLook w:val="01E0" w:firstRow="1" w:lastRow="1" w:firstColumn="1" w:lastColumn="1" w:noHBand="0" w:noVBand="0"/>
      </w:tblPr>
      <w:tblGrid>
        <w:gridCol w:w="26"/>
        <w:gridCol w:w="10568"/>
        <w:gridCol w:w="26"/>
      </w:tblGrid>
      <w:tr w:rsidR="00A9715B" w:rsidRPr="00094DE6" w:rsidTr="007B20BD">
        <w:trPr>
          <w:trHeight w:val="307"/>
          <w:tblHeader/>
          <w:tblCellSpacing w:w="7" w:type="dxa"/>
        </w:trPr>
        <w:tc>
          <w:tcPr>
            <w:tcW w:w="10592" w:type="dxa"/>
            <w:gridSpan w:val="3"/>
            <w:shd w:val="clear" w:color="auto" w:fill="385623" w:themeFill="accent6" w:themeFillShade="80"/>
            <w:tcMar>
              <w:top w:w="43" w:type="dxa"/>
              <w:left w:w="115" w:type="dxa"/>
              <w:bottom w:w="43" w:type="dxa"/>
              <w:right w:w="115" w:type="dxa"/>
            </w:tcMar>
            <w:vAlign w:val="center"/>
          </w:tcPr>
          <w:p w:rsidR="00A9715B" w:rsidRPr="00094DE6" w:rsidRDefault="00A86C4A" w:rsidP="00EB37A2">
            <w:pPr>
              <w:rPr>
                <w:rFonts w:asciiTheme="minorHAnsi" w:hAnsiTheme="minorHAnsi" w:cstheme="minorHAnsi"/>
                <w:i/>
                <w:sz w:val="19"/>
                <w:szCs w:val="19"/>
              </w:rPr>
            </w:pPr>
            <w:r w:rsidRPr="00094DE6">
              <w:rPr>
                <w:rFonts w:asciiTheme="minorHAnsi" w:hAnsiTheme="minorHAnsi" w:cstheme="minorHAnsi"/>
                <w:b/>
                <w:color w:val="FFFFFF" w:themeColor="background1"/>
                <w:sz w:val="19"/>
                <w:szCs w:val="19"/>
              </w:rPr>
              <w:lastRenderedPageBreak/>
              <w:t>Project Goal</w:t>
            </w:r>
            <w:r w:rsidR="00A9715B" w:rsidRPr="00094DE6">
              <w:rPr>
                <w:rFonts w:asciiTheme="minorHAnsi" w:hAnsiTheme="minorHAnsi" w:cstheme="minorHAnsi"/>
                <w:b/>
                <w:color w:val="FFFFFF" w:themeColor="background1"/>
                <w:sz w:val="19"/>
                <w:szCs w:val="19"/>
              </w:rPr>
              <w:t>s</w:t>
            </w:r>
            <w:r w:rsidR="00F57B55" w:rsidRPr="00094DE6">
              <w:rPr>
                <w:rFonts w:asciiTheme="minorHAnsi" w:hAnsiTheme="minorHAnsi" w:cstheme="minorHAnsi"/>
                <w:b/>
                <w:color w:val="FFFFFF" w:themeColor="background1"/>
                <w:sz w:val="19"/>
                <w:szCs w:val="19"/>
              </w:rPr>
              <w:t xml:space="preserve"> and Benefits</w:t>
            </w:r>
            <w:r w:rsidR="00A9715B" w:rsidRPr="00094DE6">
              <w:rPr>
                <w:rFonts w:asciiTheme="minorHAnsi" w:hAnsiTheme="minorHAnsi" w:cstheme="minorHAnsi"/>
                <w:color w:val="FFFFFF" w:themeColor="background1"/>
                <w:sz w:val="19"/>
                <w:szCs w:val="19"/>
              </w:rPr>
              <w:t xml:space="preserve">:  </w:t>
            </w:r>
            <w:r w:rsidRPr="00094DE6">
              <w:rPr>
                <w:rFonts w:asciiTheme="minorHAnsi" w:hAnsiTheme="minorHAnsi" w:cstheme="minorHAnsi"/>
                <w:i/>
                <w:color w:val="FFFFFF" w:themeColor="background1"/>
                <w:sz w:val="19"/>
                <w:szCs w:val="19"/>
              </w:rPr>
              <w:t>What result will be gained from the project?</w:t>
            </w:r>
          </w:p>
        </w:tc>
      </w:tr>
      <w:tr w:rsidR="00A9715B" w:rsidRPr="00094DE6" w:rsidTr="007B20BD">
        <w:trPr>
          <w:trHeight w:val="244"/>
          <w:tblHeader/>
          <w:tblCellSpacing w:w="7" w:type="dxa"/>
        </w:trPr>
        <w:tc>
          <w:tcPr>
            <w:tcW w:w="10592" w:type="dxa"/>
            <w:gridSpan w:val="3"/>
            <w:tcMar>
              <w:top w:w="43" w:type="dxa"/>
              <w:left w:w="115" w:type="dxa"/>
              <w:bottom w:w="43" w:type="dxa"/>
              <w:right w:w="115" w:type="dxa"/>
            </w:tcMar>
          </w:tcPr>
          <w:p w:rsidR="00684E67" w:rsidRPr="00094DE6" w:rsidRDefault="00684E67" w:rsidP="00955754">
            <w:pPr>
              <w:spacing w:after="120"/>
              <w:rPr>
                <w:rFonts w:asciiTheme="minorHAnsi" w:hAnsiTheme="minorHAnsi" w:cstheme="minorHAnsi"/>
                <w:sz w:val="19"/>
                <w:szCs w:val="19"/>
              </w:rPr>
            </w:pPr>
            <w:r w:rsidRPr="00094DE6">
              <w:rPr>
                <w:rFonts w:asciiTheme="minorHAnsi" w:hAnsiTheme="minorHAnsi" w:cstheme="minorHAnsi"/>
                <w:sz w:val="19"/>
                <w:szCs w:val="19"/>
              </w:rPr>
              <w:t xml:space="preserve">The primary goals of this project </w:t>
            </w:r>
            <w:r w:rsidR="00F215D8" w:rsidRPr="00094DE6">
              <w:rPr>
                <w:rFonts w:asciiTheme="minorHAnsi" w:hAnsiTheme="minorHAnsi" w:cstheme="minorHAnsi"/>
                <w:sz w:val="19"/>
                <w:szCs w:val="19"/>
              </w:rPr>
              <w:t>are</w:t>
            </w:r>
            <w:r w:rsidR="004B4FBA" w:rsidRPr="00094DE6">
              <w:rPr>
                <w:rFonts w:asciiTheme="minorHAnsi" w:hAnsiTheme="minorHAnsi" w:cstheme="minorHAnsi"/>
                <w:sz w:val="19"/>
                <w:szCs w:val="19"/>
              </w:rPr>
              <w:t xml:space="preserve"> </w:t>
            </w:r>
            <w:r w:rsidR="00512759">
              <w:rPr>
                <w:rFonts w:asciiTheme="minorHAnsi" w:hAnsiTheme="minorHAnsi" w:cstheme="minorHAnsi"/>
                <w:sz w:val="19"/>
                <w:szCs w:val="19"/>
              </w:rPr>
              <w:t>as follows</w:t>
            </w:r>
            <w:r w:rsidRPr="00094DE6">
              <w:rPr>
                <w:rFonts w:asciiTheme="minorHAnsi" w:hAnsiTheme="minorHAnsi" w:cstheme="minorHAnsi"/>
                <w:sz w:val="19"/>
                <w:szCs w:val="19"/>
              </w:rPr>
              <w:t xml:space="preserve">:   </w:t>
            </w:r>
          </w:p>
          <w:p w:rsidR="007B20BD" w:rsidRPr="00094DE6" w:rsidRDefault="00684E67" w:rsidP="00512759">
            <w:pPr>
              <w:pStyle w:val="ListParagraph"/>
              <w:numPr>
                <w:ilvl w:val="0"/>
                <w:numId w:val="17"/>
              </w:numPr>
              <w:spacing w:after="0"/>
              <w:rPr>
                <w:rFonts w:asciiTheme="minorHAnsi" w:hAnsiTheme="minorHAnsi" w:cstheme="minorHAnsi"/>
                <w:bCs/>
                <w:sz w:val="19"/>
                <w:szCs w:val="19"/>
              </w:rPr>
            </w:pPr>
            <w:r w:rsidRPr="00094DE6">
              <w:rPr>
                <w:rFonts w:asciiTheme="minorHAnsi" w:hAnsiTheme="minorHAnsi" w:cstheme="minorHAnsi"/>
                <w:bCs/>
                <w:sz w:val="19"/>
                <w:szCs w:val="19"/>
              </w:rPr>
              <w:t xml:space="preserve">Productivity:  </w:t>
            </w:r>
            <w:r w:rsidR="00555D8C" w:rsidRPr="00094DE6">
              <w:rPr>
                <w:rFonts w:asciiTheme="minorHAnsi" w:hAnsiTheme="minorHAnsi" w:cstheme="minorHAnsi"/>
                <w:bCs/>
                <w:sz w:val="19"/>
                <w:szCs w:val="19"/>
              </w:rPr>
              <w:t>Increase</w:t>
            </w:r>
            <w:r w:rsidRPr="00094DE6">
              <w:rPr>
                <w:rFonts w:asciiTheme="minorHAnsi" w:hAnsiTheme="minorHAnsi" w:cstheme="minorHAnsi"/>
                <w:bCs/>
                <w:sz w:val="19"/>
                <w:szCs w:val="19"/>
              </w:rPr>
              <w:t xml:space="preserve"> productivity through enhanced processes</w:t>
            </w:r>
            <w:r w:rsidR="00F215D8" w:rsidRPr="00094DE6">
              <w:rPr>
                <w:rFonts w:asciiTheme="minorHAnsi" w:hAnsiTheme="minorHAnsi" w:cstheme="minorHAnsi"/>
                <w:bCs/>
                <w:sz w:val="19"/>
                <w:szCs w:val="19"/>
              </w:rPr>
              <w:t xml:space="preserve">, operational </w:t>
            </w:r>
            <w:r w:rsidR="00BC0FCE" w:rsidRPr="00094DE6">
              <w:rPr>
                <w:rFonts w:asciiTheme="minorHAnsi" w:hAnsiTheme="minorHAnsi" w:cstheme="minorHAnsi"/>
                <w:bCs/>
                <w:sz w:val="19"/>
                <w:szCs w:val="19"/>
              </w:rPr>
              <w:t>efficiencies</w:t>
            </w:r>
            <w:r w:rsidR="00F215D8" w:rsidRPr="00094DE6">
              <w:rPr>
                <w:rFonts w:asciiTheme="minorHAnsi" w:hAnsiTheme="minorHAnsi" w:cstheme="minorHAnsi"/>
                <w:bCs/>
                <w:sz w:val="19"/>
                <w:szCs w:val="19"/>
              </w:rPr>
              <w:t xml:space="preserve">, </w:t>
            </w:r>
            <w:r w:rsidRPr="00094DE6">
              <w:rPr>
                <w:rFonts w:asciiTheme="minorHAnsi" w:hAnsiTheme="minorHAnsi" w:cstheme="minorHAnsi"/>
                <w:bCs/>
                <w:sz w:val="19"/>
                <w:szCs w:val="19"/>
              </w:rPr>
              <w:t>minimiz</w:t>
            </w:r>
            <w:r w:rsidR="00F215D8" w:rsidRPr="00094DE6">
              <w:rPr>
                <w:rFonts w:asciiTheme="minorHAnsi" w:hAnsiTheme="minorHAnsi" w:cstheme="minorHAnsi"/>
                <w:bCs/>
                <w:sz w:val="19"/>
                <w:szCs w:val="19"/>
              </w:rPr>
              <w:t>ing</w:t>
            </w:r>
            <w:r w:rsidRPr="00094DE6">
              <w:rPr>
                <w:rFonts w:asciiTheme="minorHAnsi" w:hAnsiTheme="minorHAnsi" w:cstheme="minorHAnsi"/>
                <w:bCs/>
                <w:sz w:val="19"/>
                <w:szCs w:val="19"/>
              </w:rPr>
              <w:t xml:space="preserve"> manual </w:t>
            </w:r>
            <w:r w:rsidR="004B4FBA" w:rsidRPr="00094DE6">
              <w:rPr>
                <w:rFonts w:asciiTheme="minorHAnsi" w:hAnsiTheme="minorHAnsi" w:cstheme="minorHAnsi"/>
                <w:bCs/>
                <w:sz w:val="19"/>
                <w:szCs w:val="19"/>
              </w:rPr>
              <w:t xml:space="preserve">processes and manual </w:t>
            </w:r>
            <w:r w:rsidR="00F215D8" w:rsidRPr="00094DE6">
              <w:rPr>
                <w:rFonts w:asciiTheme="minorHAnsi" w:hAnsiTheme="minorHAnsi" w:cstheme="minorHAnsi"/>
                <w:bCs/>
                <w:sz w:val="19"/>
                <w:szCs w:val="19"/>
              </w:rPr>
              <w:t xml:space="preserve">data </w:t>
            </w:r>
            <w:r w:rsidRPr="00094DE6">
              <w:rPr>
                <w:rFonts w:asciiTheme="minorHAnsi" w:hAnsiTheme="minorHAnsi" w:cstheme="minorHAnsi"/>
                <w:bCs/>
                <w:sz w:val="19"/>
                <w:szCs w:val="19"/>
              </w:rPr>
              <w:t xml:space="preserve">entry and </w:t>
            </w:r>
            <w:r w:rsidR="00555D8C" w:rsidRPr="00094DE6">
              <w:rPr>
                <w:rFonts w:asciiTheme="minorHAnsi" w:hAnsiTheme="minorHAnsi" w:cstheme="minorHAnsi"/>
                <w:bCs/>
                <w:sz w:val="19"/>
                <w:szCs w:val="19"/>
              </w:rPr>
              <w:t>eliminating</w:t>
            </w:r>
            <w:r w:rsidR="00F215D8" w:rsidRPr="00094DE6">
              <w:rPr>
                <w:rFonts w:asciiTheme="minorHAnsi" w:hAnsiTheme="minorHAnsi" w:cstheme="minorHAnsi"/>
                <w:bCs/>
                <w:sz w:val="19"/>
                <w:szCs w:val="19"/>
              </w:rPr>
              <w:t xml:space="preserve"> </w:t>
            </w:r>
            <w:r w:rsidRPr="00094DE6">
              <w:rPr>
                <w:rFonts w:asciiTheme="minorHAnsi" w:hAnsiTheme="minorHAnsi" w:cstheme="minorHAnsi"/>
                <w:bCs/>
                <w:sz w:val="19"/>
                <w:szCs w:val="19"/>
              </w:rPr>
              <w:t xml:space="preserve">redundant, non-value </w:t>
            </w:r>
            <w:r w:rsidR="00F215D8" w:rsidRPr="00094DE6">
              <w:rPr>
                <w:rFonts w:asciiTheme="minorHAnsi" w:hAnsiTheme="minorHAnsi" w:cstheme="minorHAnsi"/>
                <w:bCs/>
                <w:sz w:val="19"/>
                <w:szCs w:val="19"/>
              </w:rPr>
              <w:t xml:space="preserve">added </w:t>
            </w:r>
            <w:r w:rsidR="007B20BD" w:rsidRPr="00094DE6">
              <w:rPr>
                <w:rFonts w:asciiTheme="minorHAnsi" w:hAnsiTheme="minorHAnsi" w:cstheme="minorHAnsi"/>
                <w:bCs/>
                <w:sz w:val="19"/>
                <w:szCs w:val="19"/>
              </w:rPr>
              <w:t>steps</w:t>
            </w:r>
            <w:r w:rsidR="00955754" w:rsidRPr="00094DE6">
              <w:rPr>
                <w:rFonts w:asciiTheme="minorHAnsi" w:hAnsiTheme="minorHAnsi" w:cstheme="minorHAnsi"/>
                <w:bCs/>
                <w:sz w:val="19"/>
                <w:szCs w:val="19"/>
              </w:rPr>
              <w:t>.</w:t>
            </w:r>
          </w:p>
          <w:p w:rsidR="006153EE" w:rsidRPr="00512759" w:rsidRDefault="00684E67" w:rsidP="00512759">
            <w:pPr>
              <w:pStyle w:val="ListParagraph"/>
              <w:numPr>
                <w:ilvl w:val="0"/>
                <w:numId w:val="17"/>
              </w:numPr>
              <w:spacing w:after="0"/>
              <w:rPr>
                <w:rFonts w:asciiTheme="minorHAnsi" w:hAnsiTheme="minorHAnsi" w:cstheme="minorHAnsi"/>
                <w:bCs/>
                <w:sz w:val="19"/>
                <w:szCs w:val="19"/>
              </w:rPr>
            </w:pPr>
            <w:r w:rsidRPr="00512759">
              <w:rPr>
                <w:rFonts w:asciiTheme="minorHAnsi" w:hAnsiTheme="minorHAnsi" w:cstheme="minorHAnsi"/>
                <w:bCs/>
                <w:sz w:val="19"/>
                <w:szCs w:val="19"/>
              </w:rPr>
              <w:t xml:space="preserve">Enhanced Decision Making:  </w:t>
            </w:r>
            <w:r w:rsidR="006153EE" w:rsidRPr="00512759">
              <w:rPr>
                <w:rFonts w:asciiTheme="minorHAnsi" w:hAnsiTheme="minorHAnsi" w:cstheme="minorHAnsi"/>
                <w:bCs/>
                <w:sz w:val="19"/>
                <w:szCs w:val="19"/>
              </w:rPr>
              <w:t xml:space="preserve">Determine and close gaps related to improving data stewardship and data integrity.  </w:t>
            </w:r>
            <w:r w:rsidR="00555D8C" w:rsidRPr="00512759">
              <w:rPr>
                <w:rFonts w:asciiTheme="minorHAnsi" w:hAnsiTheme="minorHAnsi" w:cstheme="minorHAnsi"/>
                <w:bCs/>
                <w:sz w:val="19"/>
                <w:szCs w:val="19"/>
              </w:rPr>
              <w:t>Develop</w:t>
            </w:r>
            <w:r w:rsidRPr="00512759">
              <w:rPr>
                <w:rFonts w:asciiTheme="minorHAnsi" w:hAnsiTheme="minorHAnsi" w:cstheme="minorHAnsi"/>
                <w:bCs/>
                <w:sz w:val="19"/>
                <w:szCs w:val="19"/>
              </w:rPr>
              <w:t xml:space="preserve"> an integrated information and reporting strategy</w:t>
            </w:r>
            <w:r w:rsidR="00F20F70" w:rsidRPr="00512759">
              <w:rPr>
                <w:rFonts w:asciiTheme="minorHAnsi" w:hAnsiTheme="minorHAnsi" w:cstheme="minorHAnsi"/>
                <w:bCs/>
                <w:sz w:val="19"/>
                <w:szCs w:val="19"/>
              </w:rPr>
              <w:t xml:space="preserve"> that imp</w:t>
            </w:r>
            <w:r w:rsidR="00955754" w:rsidRPr="00512759">
              <w:rPr>
                <w:rFonts w:asciiTheme="minorHAnsi" w:hAnsiTheme="minorHAnsi" w:cstheme="minorHAnsi"/>
                <w:bCs/>
                <w:sz w:val="19"/>
                <w:szCs w:val="19"/>
              </w:rPr>
              <w:t>ro</w:t>
            </w:r>
            <w:r w:rsidR="006153EE" w:rsidRPr="00512759">
              <w:rPr>
                <w:rFonts w:asciiTheme="minorHAnsi" w:hAnsiTheme="minorHAnsi" w:cstheme="minorHAnsi"/>
                <w:bCs/>
                <w:sz w:val="19"/>
                <w:szCs w:val="19"/>
              </w:rPr>
              <w:t xml:space="preserve">ves data driven </w:t>
            </w:r>
            <w:r w:rsidR="00BC0FCE" w:rsidRPr="00512759">
              <w:rPr>
                <w:rFonts w:asciiTheme="minorHAnsi" w:hAnsiTheme="minorHAnsi" w:cstheme="minorHAnsi"/>
                <w:bCs/>
                <w:sz w:val="19"/>
                <w:szCs w:val="19"/>
              </w:rPr>
              <w:t>decision-making</w:t>
            </w:r>
            <w:r w:rsidR="002667C2" w:rsidRPr="00512759">
              <w:rPr>
                <w:rFonts w:asciiTheme="minorHAnsi" w:hAnsiTheme="minorHAnsi" w:cstheme="minorHAnsi"/>
                <w:bCs/>
                <w:sz w:val="19"/>
                <w:szCs w:val="19"/>
              </w:rPr>
              <w:t xml:space="preserve"> and planning capabilities</w:t>
            </w:r>
            <w:r w:rsidR="006153EE" w:rsidRPr="00512759">
              <w:rPr>
                <w:rFonts w:asciiTheme="minorHAnsi" w:hAnsiTheme="minorHAnsi" w:cstheme="minorHAnsi"/>
                <w:bCs/>
                <w:sz w:val="19"/>
                <w:szCs w:val="19"/>
              </w:rPr>
              <w:t xml:space="preserve">. </w:t>
            </w:r>
          </w:p>
          <w:p w:rsidR="007B20BD" w:rsidRPr="00512759" w:rsidRDefault="00684E67" w:rsidP="00512759">
            <w:pPr>
              <w:pStyle w:val="ListParagraph"/>
              <w:numPr>
                <w:ilvl w:val="0"/>
                <w:numId w:val="17"/>
              </w:numPr>
              <w:spacing w:after="0"/>
              <w:rPr>
                <w:rFonts w:asciiTheme="minorHAnsi" w:hAnsiTheme="minorHAnsi" w:cstheme="minorHAnsi"/>
                <w:bCs/>
                <w:sz w:val="19"/>
                <w:szCs w:val="19"/>
              </w:rPr>
            </w:pPr>
            <w:r w:rsidRPr="00512759">
              <w:rPr>
                <w:rFonts w:asciiTheme="minorHAnsi" w:hAnsiTheme="minorHAnsi" w:cstheme="minorHAnsi"/>
                <w:bCs/>
                <w:sz w:val="19"/>
                <w:szCs w:val="19"/>
              </w:rPr>
              <w:t xml:space="preserve">Reduced Costs:  </w:t>
            </w:r>
            <w:r w:rsidR="00555D8C" w:rsidRPr="00512759">
              <w:rPr>
                <w:rFonts w:asciiTheme="minorHAnsi" w:hAnsiTheme="minorHAnsi" w:cstheme="minorHAnsi"/>
                <w:bCs/>
                <w:sz w:val="19"/>
                <w:szCs w:val="19"/>
              </w:rPr>
              <w:t>M</w:t>
            </w:r>
            <w:r w:rsidRPr="00512759">
              <w:rPr>
                <w:rFonts w:asciiTheme="minorHAnsi" w:hAnsiTheme="minorHAnsi" w:cstheme="minorHAnsi"/>
                <w:bCs/>
                <w:sz w:val="19"/>
                <w:szCs w:val="19"/>
              </w:rPr>
              <w:t xml:space="preserve">inimize our reliance on bolt-on applications </w:t>
            </w:r>
            <w:r w:rsidR="00955754" w:rsidRPr="00512759">
              <w:rPr>
                <w:rFonts w:asciiTheme="minorHAnsi" w:hAnsiTheme="minorHAnsi" w:cstheme="minorHAnsi"/>
                <w:sz w:val="19"/>
                <w:szCs w:val="19"/>
              </w:rPr>
              <w:t>in instances where Banner provides functionality.</w:t>
            </w:r>
            <w:r w:rsidR="00555D8C" w:rsidRPr="00512759">
              <w:rPr>
                <w:rFonts w:asciiTheme="minorHAnsi" w:hAnsiTheme="minorHAnsi" w:cstheme="minorHAnsi"/>
                <w:bCs/>
                <w:sz w:val="19"/>
                <w:szCs w:val="19"/>
              </w:rPr>
              <w:t xml:space="preserve">  Generate s</w:t>
            </w:r>
            <w:r w:rsidRPr="00512759">
              <w:rPr>
                <w:rFonts w:asciiTheme="minorHAnsi" w:hAnsiTheme="minorHAnsi" w:cstheme="minorHAnsi"/>
                <w:bCs/>
                <w:sz w:val="19"/>
                <w:szCs w:val="19"/>
              </w:rPr>
              <w:t xml:space="preserve">avings </w:t>
            </w:r>
            <w:r w:rsidR="00555D8C" w:rsidRPr="00512759">
              <w:rPr>
                <w:rFonts w:asciiTheme="minorHAnsi" w:hAnsiTheme="minorHAnsi" w:cstheme="minorHAnsi"/>
                <w:bCs/>
                <w:sz w:val="19"/>
                <w:szCs w:val="19"/>
              </w:rPr>
              <w:t>related to</w:t>
            </w:r>
            <w:r w:rsidRPr="00512759">
              <w:rPr>
                <w:rFonts w:asciiTheme="minorHAnsi" w:hAnsiTheme="minorHAnsi" w:cstheme="minorHAnsi"/>
                <w:bCs/>
                <w:sz w:val="19"/>
                <w:szCs w:val="19"/>
              </w:rPr>
              <w:t xml:space="preserve"> – 1) the cost of maintaining additional internal processes, and 2) the costs of third party software. </w:t>
            </w:r>
          </w:p>
          <w:p w:rsidR="007B20BD" w:rsidRPr="00512759" w:rsidRDefault="00BC0FCE" w:rsidP="00512759">
            <w:pPr>
              <w:pStyle w:val="ListParagraph"/>
              <w:numPr>
                <w:ilvl w:val="0"/>
                <w:numId w:val="17"/>
              </w:numPr>
              <w:spacing w:after="0"/>
              <w:rPr>
                <w:rFonts w:asciiTheme="minorHAnsi" w:hAnsiTheme="minorHAnsi" w:cstheme="minorHAnsi"/>
                <w:bCs/>
                <w:sz w:val="19"/>
                <w:szCs w:val="19"/>
              </w:rPr>
            </w:pPr>
            <w:r w:rsidRPr="00512759">
              <w:rPr>
                <w:rFonts w:asciiTheme="minorHAnsi" w:hAnsiTheme="minorHAnsi" w:cstheme="minorHAnsi"/>
                <w:bCs/>
                <w:sz w:val="19"/>
                <w:szCs w:val="19"/>
              </w:rPr>
              <w:t>Continuous</w:t>
            </w:r>
            <w:r w:rsidR="00007904" w:rsidRPr="00512759">
              <w:rPr>
                <w:rFonts w:asciiTheme="minorHAnsi" w:hAnsiTheme="minorHAnsi" w:cstheme="minorHAnsi"/>
                <w:bCs/>
                <w:sz w:val="19"/>
                <w:szCs w:val="19"/>
              </w:rPr>
              <w:t xml:space="preserve"> Improvement:</w:t>
            </w:r>
            <w:r w:rsidR="00955754" w:rsidRPr="00512759">
              <w:rPr>
                <w:rFonts w:asciiTheme="minorHAnsi" w:hAnsiTheme="minorHAnsi" w:cstheme="minorHAnsi"/>
                <w:bCs/>
                <w:sz w:val="19"/>
                <w:szCs w:val="19"/>
              </w:rPr>
              <w:t xml:space="preserve">  </w:t>
            </w:r>
            <w:r w:rsidR="00555D8C" w:rsidRPr="00512759">
              <w:rPr>
                <w:rFonts w:asciiTheme="minorHAnsi" w:hAnsiTheme="minorHAnsi" w:cstheme="minorHAnsi"/>
                <w:bCs/>
                <w:sz w:val="19"/>
                <w:szCs w:val="19"/>
              </w:rPr>
              <w:t>Create</w:t>
            </w:r>
            <w:r w:rsidR="00955754" w:rsidRPr="00512759">
              <w:rPr>
                <w:rFonts w:asciiTheme="minorHAnsi" w:hAnsiTheme="minorHAnsi" w:cstheme="minorHAnsi"/>
                <w:bCs/>
                <w:sz w:val="19"/>
                <w:szCs w:val="19"/>
              </w:rPr>
              <w:t xml:space="preserve"> a</w:t>
            </w:r>
            <w:r w:rsidR="00007904" w:rsidRPr="00512759">
              <w:rPr>
                <w:rFonts w:asciiTheme="minorHAnsi" w:hAnsiTheme="minorHAnsi" w:cstheme="minorHAnsi"/>
                <w:bCs/>
                <w:sz w:val="19"/>
                <w:szCs w:val="19"/>
              </w:rPr>
              <w:t xml:space="preserve"> cyclical review of business processes with an eye tow</w:t>
            </w:r>
            <w:r w:rsidR="004B4279" w:rsidRPr="00512759">
              <w:rPr>
                <w:rFonts w:asciiTheme="minorHAnsi" w:hAnsiTheme="minorHAnsi" w:cstheme="minorHAnsi"/>
                <w:bCs/>
                <w:sz w:val="19"/>
                <w:szCs w:val="19"/>
              </w:rPr>
              <w:t>a</w:t>
            </w:r>
            <w:r w:rsidR="00955754" w:rsidRPr="00512759">
              <w:rPr>
                <w:rFonts w:asciiTheme="minorHAnsi" w:hAnsiTheme="minorHAnsi" w:cstheme="minorHAnsi"/>
                <w:bCs/>
                <w:sz w:val="19"/>
                <w:szCs w:val="19"/>
              </w:rPr>
              <w:t xml:space="preserve">rds </w:t>
            </w:r>
            <w:r w:rsidR="004B4279" w:rsidRPr="00512759">
              <w:rPr>
                <w:rFonts w:asciiTheme="minorHAnsi" w:hAnsiTheme="minorHAnsi" w:cstheme="minorHAnsi"/>
                <w:bCs/>
                <w:sz w:val="19"/>
                <w:szCs w:val="19"/>
              </w:rPr>
              <w:t>m</w:t>
            </w:r>
            <w:r w:rsidR="00007904" w:rsidRPr="00512759">
              <w:rPr>
                <w:rFonts w:asciiTheme="minorHAnsi" w:hAnsiTheme="minorHAnsi" w:cstheme="minorHAnsi"/>
                <w:bCs/>
                <w:sz w:val="19"/>
                <w:szCs w:val="19"/>
              </w:rPr>
              <w:t xml:space="preserve">aximizing Banner technology. </w:t>
            </w:r>
            <w:r w:rsidR="00555D8C" w:rsidRPr="00512759">
              <w:rPr>
                <w:rFonts w:asciiTheme="minorHAnsi" w:hAnsiTheme="minorHAnsi" w:cstheme="minorHAnsi"/>
                <w:bCs/>
                <w:sz w:val="19"/>
                <w:szCs w:val="19"/>
              </w:rPr>
              <w:t xml:space="preserve"> Develop a scalable and sustainable </w:t>
            </w:r>
            <w:r w:rsidRPr="00512759">
              <w:rPr>
                <w:rFonts w:asciiTheme="minorHAnsi" w:hAnsiTheme="minorHAnsi" w:cstheme="minorHAnsi"/>
                <w:bCs/>
                <w:sz w:val="19"/>
                <w:szCs w:val="19"/>
              </w:rPr>
              <w:t>training</w:t>
            </w:r>
            <w:r w:rsidR="00555D8C" w:rsidRPr="00512759">
              <w:rPr>
                <w:rFonts w:asciiTheme="minorHAnsi" w:hAnsiTheme="minorHAnsi" w:cstheme="minorHAnsi"/>
                <w:bCs/>
                <w:sz w:val="19"/>
                <w:szCs w:val="19"/>
              </w:rPr>
              <w:t xml:space="preserve"> platform to ensure </w:t>
            </w:r>
            <w:r w:rsidR="0025207A" w:rsidRPr="00512759">
              <w:rPr>
                <w:rFonts w:asciiTheme="minorHAnsi" w:hAnsiTheme="minorHAnsi" w:cstheme="minorHAnsi"/>
                <w:bCs/>
                <w:sz w:val="19"/>
                <w:szCs w:val="19"/>
              </w:rPr>
              <w:t>current and new users are skilled</w:t>
            </w:r>
            <w:r w:rsidR="00555D8C" w:rsidRPr="00512759">
              <w:rPr>
                <w:rFonts w:asciiTheme="minorHAnsi" w:hAnsiTheme="minorHAnsi" w:cstheme="minorHAnsi"/>
                <w:bCs/>
                <w:sz w:val="19"/>
                <w:szCs w:val="19"/>
              </w:rPr>
              <w:t xml:space="preserve">, within their role, to effectively use the system to </w:t>
            </w:r>
            <w:r w:rsidR="0025207A" w:rsidRPr="00512759">
              <w:rPr>
                <w:rFonts w:asciiTheme="minorHAnsi" w:hAnsiTheme="minorHAnsi" w:cstheme="minorHAnsi"/>
                <w:bCs/>
                <w:sz w:val="19"/>
                <w:szCs w:val="19"/>
              </w:rPr>
              <w:t>complete day-to-day</w:t>
            </w:r>
            <w:r w:rsidR="00555D8C" w:rsidRPr="00512759">
              <w:rPr>
                <w:rFonts w:asciiTheme="minorHAnsi" w:hAnsiTheme="minorHAnsi" w:cstheme="minorHAnsi"/>
                <w:bCs/>
                <w:sz w:val="19"/>
                <w:szCs w:val="19"/>
              </w:rPr>
              <w:t xml:space="preserve"> job duties.</w:t>
            </w:r>
            <w:r w:rsidR="002667C2" w:rsidRPr="00512759">
              <w:rPr>
                <w:rFonts w:asciiTheme="minorHAnsi" w:hAnsiTheme="minorHAnsi" w:cstheme="minorHAnsi"/>
                <w:bCs/>
                <w:sz w:val="19"/>
                <w:szCs w:val="19"/>
              </w:rPr>
              <w:t xml:space="preserve"> </w:t>
            </w:r>
          </w:p>
          <w:p w:rsidR="002667C2" w:rsidRPr="00512759" w:rsidRDefault="002667C2" w:rsidP="00512759">
            <w:pPr>
              <w:pStyle w:val="ListParagraph"/>
              <w:numPr>
                <w:ilvl w:val="0"/>
                <w:numId w:val="17"/>
              </w:numPr>
              <w:spacing w:after="0"/>
              <w:rPr>
                <w:rFonts w:asciiTheme="minorHAnsi" w:hAnsiTheme="minorHAnsi" w:cstheme="minorHAnsi"/>
                <w:bCs/>
                <w:sz w:val="19"/>
                <w:szCs w:val="19"/>
              </w:rPr>
            </w:pPr>
            <w:r w:rsidRPr="00512759">
              <w:rPr>
                <w:rFonts w:asciiTheme="minorHAnsi" w:hAnsiTheme="minorHAnsi" w:cstheme="minorHAnsi"/>
                <w:bCs/>
                <w:sz w:val="19"/>
                <w:szCs w:val="19"/>
              </w:rPr>
              <w:t>Student Success</w:t>
            </w:r>
            <w:r w:rsidR="00F20F70" w:rsidRPr="00512759">
              <w:rPr>
                <w:rFonts w:asciiTheme="minorHAnsi" w:hAnsiTheme="minorHAnsi" w:cstheme="minorHAnsi"/>
                <w:bCs/>
                <w:sz w:val="19"/>
                <w:szCs w:val="19"/>
              </w:rPr>
              <w:t xml:space="preserve">:  </w:t>
            </w:r>
            <w:r w:rsidR="004B4FBA" w:rsidRPr="00512759">
              <w:rPr>
                <w:rFonts w:asciiTheme="minorHAnsi" w:hAnsiTheme="minorHAnsi" w:cstheme="minorHAnsi"/>
                <w:bCs/>
                <w:sz w:val="19"/>
                <w:szCs w:val="19"/>
              </w:rPr>
              <w:t>Enhance self-se</w:t>
            </w:r>
            <w:r w:rsidR="006E5772" w:rsidRPr="00512759">
              <w:rPr>
                <w:rFonts w:asciiTheme="minorHAnsi" w:hAnsiTheme="minorHAnsi" w:cstheme="minorHAnsi"/>
                <w:bCs/>
                <w:sz w:val="19"/>
                <w:szCs w:val="19"/>
              </w:rPr>
              <w:t>rvice environment for students</w:t>
            </w:r>
            <w:r w:rsidR="00780E54" w:rsidRPr="00512759">
              <w:rPr>
                <w:rFonts w:asciiTheme="minorHAnsi" w:hAnsiTheme="minorHAnsi" w:cstheme="minorHAnsi"/>
                <w:bCs/>
                <w:sz w:val="19"/>
                <w:szCs w:val="19"/>
              </w:rPr>
              <w:t>/faculty/</w:t>
            </w:r>
            <w:r w:rsidR="006E5772" w:rsidRPr="00512759">
              <w:rPr>
                <w:rFonts w:asciiTheme="minorHAnsi" w:hAnsiTheme="minorHAnsi" w:cstheme="minorHAnsi"/>
                <w:bCs/>
                <w:sz w:val="19"/>
                <w:szCs w:val="19"/>
              </w:rPr>
              <w:t>sta</w:t>
            </w:r>
            <w:r w:rsidR="00780E54" w:rsidRPr="00512759">
              <w:rPr>
                <w:rFonts w:asciiTheme="minorHAnsi" w:hAnsiTheme="minorHAnsi" w:cstheme="minorHAnsi"/>
                <w:bCs/>
                <w:sz w:val="19"/>
                <w:szCs w:val="19"/>
              </w:rPr>
              <w:t>ff</w:t>
            </w:r>
            <w:r w:rsidR="004B4FBA" w:rsidRPr="00512759">
              <w:rPr>
                <w:rFonts w:asciiTheme="minorHAnsi" w:hAnsiTheme="minorHAnsi" w:cstheme="minorHAnsi"/>
                <w:bCs/>
                <w:sz w:val="19"/>
                <w:szCs w:val="19"/>
              </w:rPr>
              <w:t xml:space="preserve"> </w:t>
            </w:r>
            <w:r w:rsidR="00555D8C" w:rsidRPr="00512759">
              <w:rPr>
                <w:rFonts w:asciiTheme="minorHAnsi" w:hAnsiTheme="minorHAnsi" w:cstheme="minorHAnsi"/>
                <w:bCs/>
                <w:sz w:val="19"/>
                <w:szCs w:val="19"/>
              </w:rPr>
              <w:t>to support</w:t>
            </w:r>
            <w:r w:rsidR="00F20F70" w:rsidRPr="00512759">
              <w:rPr>
                <w:rFonts w:asciiTheme="minorHAnsi" w:hAnsiTheme="minorHAnsi" w:cstheme="minorHAnsi"/>
                <w:bCs/>
                <w:sz w:val="19"/>
                <w:szCs w:val="19"/>
              </w:rPr>
              <w:t xml:space="preserve"> </w:t>
            </w:r>
            <w:r w:rsidR="00555D8C" w:rsidRPr="00512759">
              <w:rPr>
                <w:rFonts w:asciiTheme="minorHAnsi" w:hAnsiTheme="minorHAnsi" w:cstheme="minorHAnsi"/>
                <w:bCs/>
                <w:sz w:val="19"/>
                <w:szCs w:val="19"/>
              </w:rPr>
              <w:t xml:space="preserve">the goals related to </w:t>
            </w:r>
            <w:r w:rsidR="00F20F70" w:rsidRPr="00512759">
              <w:rPr>
                <w:rFonts w:asciiTheme="minorHAnsi" w:hAnsiTheme="minorHAnsi" w:cstheme="minorHAnsi"/>
                <w:bCs/>
                <w:sz w:val="19"/>
                <w:szCs w:val="19"/>
              </w:rPr>
              <w:t xml:space="preserve">student success. </w:t>
            </w:r>
            <w:r w:rsidRPr="00512759">
              <w:rPr>
                <w:rFonts w:asciiTheme="minorHAnsi" w:hAnsiTheme="minorHAnsi" w:cstheme="minorHAnsi"/>
                <w:bCs/>
                <w:sz w:val="19"/>
                <w:szCs w:val="19"/>
              </w:rPr>
              <w:t xml:space="preserve"> </w:t>
            </w:r>
          </w:p>
          <w:p w:rsidR="00555D8C" w:rsidRPr="00512759" w:rsidRDefault="002667C2" w:rsidP="00512759">
            <w:pPr>
              <w:pStyle w:val="ListParagraph"/>
              <w:numPr>
                <w:ilvl w:val="0"/>
                <w:numId w:val="17"/>
              </w:numPr>
              <w:spacing w:after="0"/>
              <w:rPr>
                <w:rFonts w:asciiTheme="minorHAnsi" w:hAnsiTheme="minorHAnsi" w:cstheme="minorHAnsi"/>
                <w:bCs/>
                <w:sz w:val="19"/>
                <w:szCs w:val="19"/>
              </w:rPr>
            </w:pPr>
            <w:r w:rsidRPr="00512759">
              <w:rPr>
                <w:rFonts w:asciiTheme="minorHAnsi" w:hAnsiTheme="minorHAnsi" w:cstheme="minorHAnsi"/>
                <w:bCs/>
                <w:sz w:val="19"/>
                <w:szCs w:val="19"/>
              </w:rPr>
              <w:t xml:space="preserve">State of the Art Technology:  </w:t>
            </w:r>
            <w:r w:rsidR="006E5772" w:rsidRPr="00512759">
              <w:rPr>
                <w:rFonts w:asciiTheme="minorHAnsi" w:hAnsiTheme="minorHAnsi" w:cstheme="minorHAnsi"/>
                <w:bCs/>
                <w:sz w:val="19"/>
                <w:szCs w:val="19"/>
              </w:rPr>
              <w:t xml:space="preserve">Maximize the use </w:t>
            </w:r>
            <w:r w:rsidR="00780E54" w:rsidRPr="00512759">
              <w:rPr>
                <w:rFonts w:asciiTheme="minorHAnsi" w:hAnsiTheme="minorHAnsi" w:cstheme="minorHAnsi"/>
                <w:bCs/>
                <w:sz w:val="19"/>
                <w:szCs w:val="19"/>
              </w:rPr>
              <w:t>of Banner</w:t>
            </w:r>
            <w:r w:rsidRPr="00512759">
              <w:rPr>
                <w:rFonts w:asciiTheme="minorHAnsi" w:hAnsiTheme="minorHAnsi" w:cstheme="minorHAnsi"/>
                <w:bCs/>
                <w:sz w:val="19"/>
                <w:szCs w:val="19"/>
              </w:rPr>
              <w:t xml:space="preserve"> technology to include integrated workflows not currently in place and </w:t>
            </w:r>
            <w:r w:rsidR="006E5772" w:rsidRPr="00512759">
              <w:rPr>
                <w:rFonts w:asciiTheme="minorHAnsi" w:hAnsiTheme="minorHAnsi" w:cstheme="minorHAnsi"/>
                <w:bCs/>
                <w:sz w:val="19"/>
                <w:szCs w:val="19"/>
              </w:rPr>
              <w:t xml:space="preserve">leverage </w:t>
            </w:r>
            <w:r w:rsidRPr="00512759">
              <w:rPr>
                <w:rFonts w:asciiTheme="minorHAnsi" w:hAnsiTheme="minorHAnsi" w:cstheme="minorHAnsi"/>
                <w:bCs/>
                <w:sz w:val="19"/>
                <w:szCs w:val="19"/>
              </w:rPr>
              <w:t>industry best practices.</w:t>
            </w:r>
            <w:r w:rsidR="00203BD0">
              <w:tab/>
            </w:r>
          </w:p>
        </w:tc>
      </w:tr>
      <w:tr w:rsidR="00567B46" w:rsidRPr="00094DE6" w:rsidTr="00094DE6">
        <w:tblPrEx>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right w:w="108" w:type="dxa"/>
          </w:tblCellMar>
        </w:tblPrEx>
        <w:trPr>
          <w:gridBefore w:val="1"/>
          <w:gridAfter w:val="1"/>
          <w:wBefore w:w="5" w:type="dxa"/>
          <w:wAfter w:w="5" w:type="dxa"/>
          <w:trHeight w:val="287"/>
          <w:tblHeader/>
        </w:trPr>
        <w:tc>
          <w:tcPr>
            <w:tcW w:w="10554" w:type="dxa"/>
            <w:shd w:val="clear" w:color="auto" w:fill="385623" w:themeFill="accent6" w:themeFillShade="80"/>
            <w:vAlign w:val="center"/>
          </w:tcPr>
          <w:p w:rsidR="00567B46" w:rsidRPr="00094DE6" w:rsidRDefault="00E35B08" w:rsidP="003C2726">
            <w:pPr>
              <w:rPr>
                <w:rFonts w:asciiTheme="minorHAnsi" w:hAnsiTheme="minorHAnsi" w:cstheme="minorHAnsi"/>
                <w:i/>
                <w:color w:val="FFFFFF" w:themeColor="background1"/>
                <w:sz w:val="19"/>
                <w:szCs w:val="19"/>
              </w:rPr>
            </w:pPr>
            <w:r w:rsidRPr="00094DE6">
              <w:rPr>
                <w:rFonts w:asciiTheme="minorHAnsi" w:hAnsiTheme="minorHAnsi" w:cstheme="minorHAnsi"/>
                <w:b/>
                <w:color w:val="FFFFFF" w:themeColor="background1"/>
                <w:sz w:val="19"/>
                <w:szCs w:val="19"/>
              </w:rPr>
              <w:t>P</w:t>
            </w:r>
            <w:r w:rsidR="00526DBC" w:rsidRPr="00094DE6">
              <w:rPr>
                <w:rFonts w:asciiTheme="minorHAnsi" w:hAnsiTheme="minorHAnsi" w:cstheme="minorHAnsi"/>
                <w:b/>
                <w:color w:val="FFFFFF" w:themeColor="background1"/>
                <w:sz w:val="19"/>
                <w:szCs w:val="19"/>
              </w:rPr>
              <w:t>roject Objectives/Deliverables</w:t>
            </w:r>
            <w:r w:rsidR="002B4E46" w:rsidRPr="00094DE6">
              <w:rPr>
                <w:rFonts w:asciiTheme="minorHAnsi" w:hAnsiTheme="minorHAnsi" w:cstheme="minorHAnsi"/>
                <w:color w:val="FFFFFF" w:themeColor="background1"/>
                <w:sz w:val="19"/>
                <w:szCs w:val="19"/>
              </w:rPr>
              <w:t xml:space="preserve">: </w:t>
            </w:r>
            <w:r w:rsidR="002B4E46" w:rsidRPr="00094DE6">
              <w:rPr>
                <w:rFonts w:asciiTheme="minorHAnsi" w:hAnsiTheme="minorHAnsi" w:cstheme="minorHAnsi"/>
                <w:i/>
                <w:color w:val="FFFFFF" w:themeColor="background1"/>
                <w:sz w:val="19"/>
                <w:szCs w:val="19"/>
              </w:rPr>
              <w:t>Outline the high-level objectives for the project.  What will exist when the project is complete?  Include the benefits of the project, including how the project will benefit the customer or stakeholder.</w:t>
            </w:r>
          </w:p>
        </w:tc>
      </w:tr>
      <w:tr w:rsidR="00567B46" w:rsidRPr="00094DE6" w:rsidTr="00094DE6">
        <w:tblPrEx>
          <w:tblCellSpacing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right w:w="108" w:type="dxa"/>
          </w:tblCellMar>
        </w:tblPrEx>
        <w:trPr>
          <w:gridBefore w:val="1"/>
          <w:gridAfter w:val="1"/>
          <w:wBefore w:w="5" w:type="dxa"/>
          <w:wAfter w:w="5" w:type="dxa"/>
          <w:trHeight w:val="1277"/>
          <w:tblHeader/>
        </w:trPr>
        <w:tc>
          <w:tcPr>
            <w:tcW w:w="10554" w:type="dxa"/>
          </w:tcPr>
          <w:p w:rsidR="00A63865" w:rsidRPr="00094DE6" w:rsidRDefault="003C423E" w:rsidP="00BC0FCE">
            <w:pPr>
              <w:pStyle w:val="ListParagraph"/>
              <w:numPr>
                <w:ilvl w:val="0"/>
                <w:numId w:val="5"/>
              </w:numPr>
              <w:spacing w:after="0"/>
              <w:ind w:left="360"/>
              <w:rPr>
                <w:rFonts w:asciiTheme="minorHAnsi" w:hAnsiTheme="minorHAnsi" w:cstheme="minorHAnsi"/>
                <w:sz w:val="19"/>
                <w:szCs w:val="19"/>
              </w:rPr>
            </w:pPr>
            <w:r w:rsidRPr="00094DE6">
              <w:rPr>
                <w:rFonts w:asciiTheme="minorHAnsi" w:hAnsiTheme="minorHAnsi" w:cstheme="minorHAnsi"/>
                <w:sz w:val="19"/>
                <w:szCs w:val="19"/>
              </w:rPr>
              <w:t>When the project is completed,</w:t>
            </w:r>
            <w:r w:rsidR="00DD38BA" w:rsidRPr="00094DE6">
              <w:rPr>
                <w:rFonts w:asciiTheme="minorHAnsi" w:hAnsiTheme="minorHAnsi" w:cstheme="minorHAnsi"/>
                <w:sz w:val="19"/>
                <w:szCs w:val="19"/>
              </w:rPr>
              <w:t xml:space="preserve"> </w:t>
            </w:r>
            <w:r w:rsidR="007C6CC5" w:rsidRPr="00094DE6">
              <w:rPr>
                <w:rFonts w:asciiTheme="minorHAnsi" w:hAnsiTheme="minorHAnsi" w:cstheme="minorHAnsi"/>
                <w:sz w:val="19"/>
                <w:szCs w:val="19"/>
              </w:rPr>
              <w:t>WSU</w:t>
            </w:r>
            <w:r w:rsidR="00A63865" w:rsidRPr="00094DE6">
              <w:rPr>
                <w:rFonts w:asciiTheme="minorHAnsi" w:hAnsiTheme="minorHAnsi" w:cstheme="minorHAnsi"/>
                <w:sz w:val="19"/>
                <w:szCs w:val="19"/>
              </w:rPr>
              <w:t xml:space="preserve"> </w:t>
            </w:r>
            <w:r w:rsidR="00BC0FCE" w:rsidRPr="00094DE6">
              <w:rPr>
                <w:rFonts w:asciiTheme="minorHAnsi" w:hAnsiTheme="minorHAnsi" w:cstheme="minorHAnsi"/>
                <w:sz w:val="19"/>
                <w:szCs w:val="19"/>
              </w:rPr>
              <w:t>will</w:t>
            </w:r>
            <w:r w:rsidR="00A63865" w:rsidRPr="00094DE6">
              <w:rPr>
                <w:rFonts w:asciiTheme="minorHAnsi" w:hAnsiTheme="minorHAnsi" w:cstheme="minorHAnsi"/>
                <w:sz w:val="19"/>
                <w:szCs w:val="19"/>
              </w:rPr>
              <w:t xml:space="preserve"> benefit from both direct and indirect deliverable</w:t>
            </w:r>
            <w:r w:rsidR="006153EE" w:rsidRPr="00094DE6">
              <w:rPr>
                <w:rFonts w:asciiTheme="minorHAnsi" w:hAnsiTheme="minorHAnsi" w:cstheme="minorHAnsi"/>
                <w:sz w:val="19"/>
                <w:szCs w:val="19"/>
              </w:rPr>
              <w:t>s of the project.  At the basest</w:t>
            </w:r>
            <w:r w:rsidR="00A63865" w:rsidRPr="00094DE6">
              <w:rPr>
                <w:rFonts w:asciiTheme="minorHAnsi" w:hAnsiTheme="minorHAnsi" w:cstheme="minorHAnsi"/>
                <w:sz w:val="19"/>
                <w:szCs w:val="19"/>
              </w:rPr>
              <w:t xml:space="preserve"> level, WSU will have a new suite of </w:t>
            </w:r>
            <w:r w:rsidR="00BC0FCE" w:rsidRPr="00094DE6">
              <w:rPr>
                <w:rFonts w:asciiTheme="minorHAnsi" w:hAnsiTheme="minorHAnsi" w:cstheme="minorHAnsi"/>
                <w:sz w:val="19"/>
                <w:szCs w:val="19"/>
              </w:rPr>
              <w:t>administrative</w:t>
            </w:r>
            <w:r w:rsidR="00A63865" w:rsidRPr="00094DE6">
              <w:rPr>
                <w:rFonts w:asciiTheme="minorHAnsi" w:hAnsiTheme="minorHAnsi" w:cstheme="minorHAnsi"/>
                <w:sz w:val="19"/>
                <w:szCs w:val="19"/>
              </w:rPr>
              <w:t xml:space="preserve"> applications that have been configured/implemented to meet </w:t>
            </w:r>
            <w:r w:rsidR="006153EE" w:rsidRPr="00094DE6">
              <w:rPr>
                <w:rFonts w:asciiTheme="minorHAnsi" w:hAnsiTheme="minorHAnsi" w:cstheme="minorHAnsi"/>
                <w:sz w:val="19"/>
                <w:szCs w:val="19"/>
              </w:rPr>
              <w:t xml:space="preserve">its current business needs.  The ERP (enterprise resource planning) application ecosystem </w:t>
            </w:r>
            <w:r w:rsidR="00A63865" w:rsidRPr="00094DE6">
              <w:rPr>
                <w:rFonts w:asciiTheme="minorHAnsi" w:hAnsiTheme="minorHAnsi" w:cstheme="minorHAnsi"/>
                <w:sz w:val="19"/>
                <w:szCs w:val="19"/>
              </w:rPr>
              <w:t xml:space="preserve">will be stable and sound, utilizing the latest in technology and platform capabilities.  </w:t>
            </w:r>
            <w:r w:rsidR="006E6816" w:rsidRPr="00094DE6">
              <w:rPr>
                <w:rFonts w:asciiTheme="minorHAnsi" w:hAnsiTheme="minorHAnsi" w:cstheme="minorHAnsi"/>
                <w:sz w:val="19"/>
                <w:szCs w:val="19"/>
              </w:rPr>
              <w:t xml:space="preserve">Delivery of the application services will be done via a number of platforms, </w:t>
            </w:r>
            <w:r w:rsidR="006153EE" w:rsidRPr="00094DE6">
              <w:rPr>
                <w:rFonts w:asciiTheme="minorHAnsi" w:hAnsiTheme="minorHAnsi" w:cstheme="minorHAnsi"/>
                <w:sz w:val="19"/>
                <w:szCs w:val="19"/>
              </w:rPr>
              <w:t>(</w:t>
            </w:r>
            <w:r w:rsidR="006E6816" w:rsidRPr="00094DE6">
              <w:rPr>
                <w:rFonts w:asciiTheme="minorHAnsi" w:hAnsiTheme="minorHAnsi" w:cstheme="minorHAnsi"/>
                <w:sz w:val="19"/>
                <w:szCs w:val="19"/>
              </w:rPr>
              <w:t>i</w:t>
            </w:r>
            <w:r w:rsidR="006153EE" w:rsidRPr="00094DE6">
              <w:rPr>
                <w:rFonts w:asciiTheme="minorHAnsi" w:hAnsiTheme="minorHAnsi" w:cstheme="minorHAnsi"/>
                <w:sz w:val="19"/>
                <w:szCs w:val="19"/>
              </w:rPr>
              <w:t>.</w:t>
            </w:r>
            <w:r w:rsidR="006E6816" w:rsidRPr="00094DE6">
              <w:rPr>
                <w:rFonts w:asciiTheme="minorHAnsi" w:hAnsiTheme="minorHAnsi" w:cstheme="minorHAnsi"/>
                <w:sz w:val="19"/>
                <w:szCs w:val="19"/>
              </w:rPr>
              <w:t>e</w:t>
            </w:r>
            <w:r w:rsidR="006153EE" w:rsidRPr="00094DE6">
              <w:rPr>
                <w:rFonts w:asciiTheme="minorHAnsi" w:hAnsiTheme="minorHAnsi" w:cstheme="minorHAnsi"/>
                <w:sz w:val="19"/>
                <w:szCs w:val="19"/>
              </w:rPr>
              <w:t>.,</w:t>
            </w:r>
            <w:r w:rsidR="006E6816" w:rsidRPr="00094DE6">
              <w:rPr>
                <w:rFonts w:asciiTheme="minorHAnsi" w:hAnsiTheme="minorHAnsi" w:cstheme="minorHAnsi"/>
                <w:sz w:val="19"/>
                <w:szCs w:val="19"/>
              </w:rPr>
              <w:t xml:space="preserve"> desktop, mobil</w:t>
            </w:r>
            <w:r w:rsidR="007C6CC5" w:rsidRPr="00094DE6">
              <w:rPr>
                <w:rFonts w:asciiTheme="minorHAnsi" w:hAnsiTheme="minorHAnsi" w:cstheme="minorHAnsi"/>
                <w:sz w:val="19"/>
                <w:szCs w:val="19"/>
              </w:rPr>
              <w:t xml:space="preserve">e, </w:t>
            </w:r>
            <w:r w:rsidR="00BC0FCE" w:rsidRPr="00094DE6">
              <w:rPr>
                <w:rFonts w:asciiTheme="minorHAnsi" w:hAnsiTheme="minorHAnsi" w:cstheme="minorHAnsi"/>
                <w:sz w:val="19"/>
                <w:szCs w:val="19"/>
              </w:rPr>
              <w:t>etc.</w:t>
            </w:r>
            <w:r w:rsidR="006153EE" w:rsidRPr="00094DE6">
              <w:rPr>
                <w:rFonts w:asciiTheme="minorHAnsi" w:hAnsiTheme="minorHAnsi" w:cstheme="minorHAnsi"/>
                <w:sz w:val="19"/>
                <w:szCs w:val="19"/>
              </w:rPr>
              <w:t>).</w:t>
            </w:r>
            <w:r w:rsidR="006E6816" w:rsidRPr="00094DE6">
              <w:rPr>
                <w:rFonts w:asciiTheme="minorHAnsi" w:hAnsiTheme="minorHAnsi" w:cstheme="minorHAnsi"/>
                <w:sz w:val="19"/>
                <w:szCs w:val="19"/>
              </w:rPr>
              <w:t xml:space="preserve"> </w:t>
            </w:r>
          </w:p>
          <w:p w:rsidR="006E6816" w:rsidRPr="00094DE6" w:rsidRDefault="00A63865" w:rsidP="00BC0FCE">
            <w:pPr>
              <w:pStyle w:val="ListParagraph"/>
              <w:numPr>
                <w:ilvl w:val="0"/>
                <w:numId w:val="5"/>
              </w:numPr>
              <w:spacing w:after="0"/>
              <w:ind w:left="360"/>
              <w:rPr>
                <w:rFonts w:asciiTheme="minorHAnsi" w:hAnsiTheme="minorHAnsi" w:cstheme="minorHAnsi"/>
                <w:sz w:val="19"/>
                <w:szCs w:val="19"/>
              </w:rPr>
            </w:pPr>
            <w:r w:rsidRPr="00094DE6">
              <w:rPr>
                <w:rFonts w:asciiTheme="minorHAnsi" w:hAnsiTheme="minorHAnsi" w:cstheme="minorHAnsi"/>
                <w:sz w:val="19"/>
                <w:szCs w:val="19"/>
              </w:rPr>
              <w:t xml:space="preserve">At the next level, WSU </w:t>
            </w:r>
            <w:r w:rsidR="006153EE" w:rsidRPr="00094DE6">
              <w:rPr>
                <w:rFonts w:asciiTheme="minorHAnsi" w:hAnsiTheme="minorHAnsi" w:cstheme="minorHAnsi"/>
                <w:sz w:val="19"/>
                <w:szCs w:val="19"/>
              </w:rPr>
              <w:t>will be positioned to</w:t>
            </w:r>
            <w:r w:rsidRPr="00094DE6">
              <w:rPr>
                <w:rFonts w:asciiTheme="minorHAnsi" w:hAnsiTheme="minorHAnsi" w:cstheme="minorHAnsi"/>
                <w:sz w:val="19"/>
                <w:szCs w:val="19"/>
              </w:rPr>
              <w:t xml:space="preserve"> </w:t>
            </w:r>
            <w:r w:rsidR="00D11673" w:rsidRPr="00094DE6">
              <w:rPr>
                <w:rFonts w:asciiTheme="minorHAnsi" w:hAnsiTheme="minorHAnsi" w:cstheme="minorHAnsi"/>
                <w:sz w:val="19"/>
                <w:szCs w:val="19"/>
              </w:rPr>
              <w:t>f</w:t>
            </w:r>
            <w:r w:rsidRPr="00094DE6">
              <w:rPr>
                <w:rFonts w:asciiTheme="minorHAnsi" w:hAnsiTheme="minorHAnsi" w:cstheme="minorHAnsi"/>
                <w:sz w:val="19"/>
                <w:szCs w:val="19"/>
              </w:rPr>
              <w:t>ocus</w:t>
            </w:r>
            <w:r w:rsidR="006153EE" w:rsidRPr="00094DE6">
              <w:rPr>
                <w:rFonts w:asciiTheme="minorHAnsi" w:hAnsiTheme="minorHAnsi" w:cstheme="minorHAnsi"/>
                <w:sz w:val="19"/>
                <w:szCs w:val="19"/>
              </w:rPr>
              <w:t xml:space="preserve"> </w:t>
            </w:r>
            <w:r w:rsidRPr="00094DE6">
              <w:rPr>
                <w:rFonts w:asciiTheme="minorHAnsi" w:hAnsiTheme="minorHAnsi" w:cstheme="minorHAnsi"/>
                <w:sz w:val="19"/>
                <w:szCs w:val="19"/>
              </w:rPr>
              <w:t>on their admin</w:t>
            </w:r>
            <w:r w:rsidR="006153EE" w:rsidRPr="00094DE6">
              <w:rPr>
                <w:rFonts w:asciiTheme="minorHAnsi" w:hAnsiTheme="minorHAnsi" w:cstheme="minorHAnsi"/>
                <w:sz w:val="19"/>
                <w:szCs w:val="19"/>
              </w:rPr>
              <w:t>istrative processes to ensure a</w:t>
            </w:r>
            <w:r w:rsidRPr="00094DE6">
              <w:rPr>
                <w:rFonts w:asciiTheme="minorHAnsi" w:hAnsiTheme="minorHAnsi" w:cstheme="minorHAnsi"/>
                <w:sz w:val="19"/>
                <w:szCs w:val="19"/>
              </w:rPr>
              <w:t xml:space="preserve"> </w:t>
            </w:r>
            <w:r w:rsidR="006E6816" w:rsidRPr="00094DE6">
              <w:rPr>
                <w:rFonts w:asciiTheme="minorHAnsi" w:hAnsiTheme="minorHAnsi" w:cstheme="minorHAnsi"/>
                <w:sz w:val="19"/>
                <w:szCs w:val="19"/>
              </w:rPr>
              <w:t xml:space="preserve">set of </w:t>
            </w:r>
            <w:r w:rsidRPr="00094DE6">
              <w:rPr>
                <w:rFonts w:asciiTheme="minorHAnsi" w:hAnsiTheme="minorHAnsi" w:cstheme="minorHAnsi"/>
                <w:sz w:val="19"/>
                <w:szCs w:val="19"/>
              </w:rPr>
              <w:t xml:space="preserve">effective and efficient business </w:t>
            </w:r>
            <w:r w:rsidR="006E6816" w:rsidRPr="00094DE6">
              <w:rPr>
                <w:rFonts w:asciiTheme="minorHAnsi" w:hAnsiTheme="minorHAnsi" w:cstheme="minorHAnsi"/>
                <w:sz w:val="19"/>
                <w:szCs w:val="19"/>
              </w:rPr>
              <w:t xml:space="preserve">processes on two levels.  First, the users (faculty, staff, students, </w:t>
            </w:r>
            <w:r w:rsidR="00BC0FCE" w:rsidRPr="00094DE6">
              <w:rPr>
                <w:rFonts w:asciiTheme="minorHAnsi" w:hAnsiTheme="minorHAnsi" w:cstheme="minorHAnsi"/>
                <w:sz w:val="19"/>
                <w:szCs w:val="19"/>
              </w:rPr>
              <w:t>etc.</w:t>
            </w:r>
            <w:r w:rsidR="006E6816" w:rsidRPr="00094DE6">
              <w:rPr>
                <w:rFonts w:asciiTheme="minorHAnsi" w:hAnsiTheme="minorHAnsi" w:cstheme="minorHAnsi"/>
                <w:sz w:val="19"/>
                <w:szCs w:val="19"/>
              </w:rPr>
              <w:t xml:space="preserve">) will not be burdened by administrative processes that do </w:t>
            </w:r>
            <w:r w:rsidR="007C6CC5" w:rsidRPr="00094DE6">
              <w:rPr>
                <w:rFonts w:asciiTheme="minorHAnsi" w:hAnsiTheme="minorHAnsi" w:cstheme="minorHAnsi"/>
                <w:sz w:val="19"/>
                <w:szCs w:val="19"/>
              </w:rPr>
              <w:t xml:space="preserve">not enable them to </w:t>
            </w:r>
            <w:r w:rsidR="006E6816" w:rsidRPr="00094DE6">
              <w:rPr>
                <w:rFonts w:asciiTheme="minorHAnsi" w:hAnsiTheme="minorHAnsi" w:cstheme="minorHAnsi"/>
                <w:sz w:val="19"/>
                <w:szCs w:val="19"/>
              </w:rPr>
              <w:t xml:space="preserve">meet their objectives.  Secondly, the </w:t>
            </w:r>
            <w:r w:rsidR="006153EE" w:rsidRPr="00094DE6">
              <w:rPr>
                <w:rFonts w:asciiTheme="minorHAnsi" w:hAnsiTheme="minorHAnsi" w:cstheme="minorHAnsi"/>
                <w:sz w:val="19"/>
                <w:szCs w:val="19"/>
              </w:rPr>
              <w:t xml:space="preserve">technology </w:t>
            </w:r>
            <w:r w:rsidR="00BC0FCE" w:rsidRPr="00094DE6">
              <w:rPr>
                <w:rFonts w:asciiTheme="minorHAnsi" w:hAnsiTheme="minorHAnsi" w:cstheme="minorHAnsi"/>
                <w:sz w:val="19"/>
                <w:szCs w:val="19"/>
              </w:rPr>
              <w:t>environment</w:t>
            </w:r>
            <w:r w:rsidR="006E6816" w:rsidRPr="00094DE6">
              <w:rPr>
                <w:rFonts w:asciiTheme="minorHAnsi" w:hAnsiTheme="minorHAnsi" w:cstheme="minorHAnsi"/>
                <w:sz w:val="19"/>
                <w:szCs w:val="19"/>
              </w:rPr>
              <w:t xml:space="preserve"> </w:t>
            </w:r>
            <w:r w:rsidR="00BC0FCE" w:rsidRPr="00094DE6">
              <w:rPr>
                <w:rFonts w:asciiTheme="minorHAnsi" w:hAnsiTheme="minorHAnsi" w:cstheme="minorHAnsi"/>
                <w:sz w:val="19"/>
                <w:szCs w:val="19"/>
              </w:rPr>
              <w:t>will</w:t>
            </w:r>
            <w:r w:rsidR="006E6816" w:rsidRPr="00094DE6">
              <w:rPr>
                <w:rFonts w:asciiTheme="minorHAnsi" w:hAnsiTheme="minorHAnsi" w:cstheme="minorHAnsi"/>
                <w:sz w:val="19"/>
                <w:szCs w:val="19"/>
              </w:rPr>
              <w:t xml:space="preserve"> be very cost effective for the institution.</w:t>
            </w:r>
          </w:p>
          <w:p w:rsidR="00193901" w:rsidRPr="00094DE6" w:rsidRDefault="007C6CC5" w:rsidP="00BC0FCE">
            <w:pPr>
              <w:pStyle w:val="ListParagraph"/>
              <w:numPr>
                <w:ilvl w:val="0"/>
                <w:numId w:val="5"/>
              </w:numPr>
              <w:spacing w:after="0"/>
              <w:ind w:left="360"/>
              <w:rPr>
                <w:rFonts w:asciiTheme="minorHAnsi" w:hAnsiTheme="minorHAnsi" w:cstheme="minorHAnsi"/>
                <w:sz w:val="19"/>
                <w:szCs w:val="19"/>
              </w:rPr>
            </w:pPr>
            <w:r w:rsidRPr="00094DE6">
              <w:rPr>
                <w:rFonts w:asciiTheme="minorHAnsi" w:hAnsiTheme="minorHAnsi" w:cstheme="minorHAnsi"/>
                <w:sz w:val="19"/>
                <w:szCs w:val="19"/>
              </w:rPr>
              <w:t xml:space="preserve">Finally, WSU </w:t>
            </w:r>
            <w:r w:rsidR="006E6816" w:rsidRPr="00094DE6">
              <w:rPr>
                <w:rFonts w:asciiTheme="minorHAnsi" w:hAnsiTheme="minorHAnsi" w:cstheme="minorHAnsi"/>
                <w:sz w:val="19"/>
                <w:szCs w:val="19"/>
              </w:rPr>
              <w:t xml:space="preserve">will benefit as we </w:t>
            </w:r>
            <w:r w:rsidRPr="00094DE6">
              <w:rPr>
                <w:rFonts w:asciiTheme="minorHAnsi" w:hAnsiTheme="minorHAnsi" w:cstheme="minorHAnsi"/>
                <w:sz w:val="19"/>
                <w:szCs w:val="19"/>
              </w:rPr>
              <w:t xml:space="preserve">advance our organizational capacity and </w:t>
            </w:r>
            <w:r w:rsidR="006153EE" w:rsidRPr="00094DE6">
              <w:rPr>
                <w:rFonts w:asciiTheme="minorHAnsi" w:hAnsiTheme="minorHAnsi" w:cstheme="minorHAnsi"/>
                <w:sz w:val="19"/>
                <w:szCs w:val="19"/>
              </w:rPr>
              <w:t>capabiliti</w:t>
            </w:r>
            <w:r w:rsidRPr="00094DE6">
              <w:rPr>
                <w:rFonts w:asciiTheme="minorHAnsi" w:hAnsiTheme="minorHAnsi" w:cstheme="minorHAnsi"/>
                <w:sz w:val="19"/>
                <w:szCs w:val="19"/>
              </w:rPr>
              <w:t>e</w:t>
            </w:r>
            <w:r w:rsidR="006153EE" w:rsidRPr="00094DE6">
              <w:rPr>
                <w:rFonts w:asciiTheme="minorHAnsi" w:hAnsiTheme="minorHAnsi" w:cstheme="minorHAnsi"/>
                <w:sz w:val="19"/>
                <w:szCs w:val="19"/>
              </w:rPr>
              <w:t>s</w:t>
            </w:r>
            <w:r w:rsidRPr="00094DE6">
              <w:rPr>
                <w:rFonts w:asciiTheme="minorHAnsi" w:hAnsiTheme="minorHAnsi" w:cstheme="minorHAnsi"/>
                <w:sz w:val="19"/>
                <w:szCs w:val="19"/>
              </w:rPr>
              <w:t xml:space="preserve">.  </w:t>
            </w:r>
            <w:r w:rsidR="006E6816" w:rsidRPr="00094DE6">
              <w:rPr>
                <w:rFonts w:asciiTheme="minorHAnsi" w:hAnsiTheme="minorHAnsi" w:cstheme="minorHAnsi"/>
                <w:sz w:val="19"/>
                <w:szCs w:val="19"/>
              </w:rPr>
              <w:t xml:space="preserve">Through </w:t>
            </w:r>
            <w:r w:rsidR="00177DCC" w:rsidRPr="00094DE6">
              <w:rPr>
                <w:rFonts w:asciiTheme="minorHAnsi" w:hAnsiTheme="minorHAnsi" w:cstheme="minorHAnsi"/>
                <w:sz w:val="19"/>
                <w:szCs w:val="19"/>
              </w:rPr>
              <w:t xml:space="preserve">our </w:t>
            </w:r>
            <w:r w:rsidR="006E6816" w:rsidRPr="00094DE6">
              <w:rPr>
                <w:rFonts w:asciiTheme="minorHAnsi" w:hAnsiTheme="minorHAnsi" w:cstheme="minorHAnsi"/>
                <w:sz w:val="19"/>
                <w:szCs w:val="19"/>
              </w:rPr>
              <w:t xml:space="preserve">continuous improvement </w:t>
            </w:r>
            <w:r w:rsidR="00177DCC" w:rsidRPr="00094DE6">
              <w:rPr>
                <w:rFonts w:asciiTheme="minorHAnsi" w:hAnsiTheme="minorHAnsi" w:cstheme="minorHAnsi"/>
                <w:sz w:val="19"/>
                <w:szCs w:val="19"/>
              </w:rPr>
              <w:t xml:space="preserve">approach, we will deliver a quality experience for </w:t>
            </w:r>
            <w:r w:rsidR="006153EE" w:rsidRPr="00094DE6">
              <w:rPr>
                <w:rFonts w:asciiTheme="minorHAnsi" w:hAnsiTheme="minorHAnsi" w:cstheme="minorHAnsi"/>
                <w:sz w:val="19"/>
                <w:szCs w:val="19"/>
              </w:rPr>
              <w:t>faculty, staff, students, and all other WSU stakeholders.</w:t>
            </w:r>
            <w:r w:rsidR="00177DCC" w:rsidRPr="00094DE6">
              <w:rPr>
                <w:rFonts w:asciiTheme="minorHAnsi" w:hAnsiTheme="minorHAnsi" w:cstheme="minorHAnsi"/>
                <w:sz w:val="19"/>
                <w:szCs w:val="19"/>
              </w:rPr>
              <w:t xml:space="preserve"> </w:t>
            </w:r>
          </w:p>
        </w:tc>
        <w:bookmarkStart w:id="0" w:name="_GoBack"/>
        <w:bookmarkEnd w:id="0"/>
      </w:tr>
      <w:tr w:rsidR="002A4249" w:rsidRPr="00094DE6" w:rsidTr="00094DE6">
        <w:tblPrEx>
          <w:tblCellSpacing w:w="0" w:type="nil"/>
          <w:tblCellMar>
            <w:top w:w="0" w:type="dxa"/>
            <w:left w:w="108" w:type="dxa"/>
            <w:right w:w="108" w:type="dxa"/>
          </w:tblCellMar>
        </w:tblPrEx>
        <w:trPr>
          <w:trHeight w:val="307"/>
          <w:tblHeader/>
        </w:trPr>
        <w:tc>
          <w:tcPr>
            <w:tcW w:w="10592" w:type="dxa"/>
            <w:gridSpan w:val="3"/>
            <w:shd w:val="clear" w:color="auto" w:fill="385623" w:themeFill="accent6" w:themeFillShade="80"/>
            <w:tcMar>
              <w:top w:w="43" w:type="dxa"/>
              <w:left w:w="115" w:type="dxa"/>
              <w:bottom w:w="43" w:type="dxa"/>
              <w:right w:w="115" w:type="dxa"/>
            </w:tcMar>
            <w:vAlign w:val="center"/>
          </w:tcPr>
          <w:p w:rsidR="002A4249" w:rsidRPr="00094DE6" w:rsidRDefault="002A4249" w:rsidP="002A4249">
            <w:pPr>
              <w:rPr>
                <w:rFonts w:asciiTheme="minorHAnsi" w:hAnsiTheme="minorHAnsi" w:cstheme="minorHAnsi"/>
                <w:i/>
                <w:sz w:val="19"/>
                <w:szCs w:val="19"/>
              </w:rPr>
            </w:pPr>
            <w:r w:rsidRPr="00094DE6">
              <w:rPr>
                <w:rFonts w:asciiTheme="minorHAnsi" w:hAnsiTheme="minorHAnsi" w:cstheme="minorHAnsi"/>
                <w:b/>
                <w:color w:val="FFFFFF" w:themeColor="background1"/>
                <w:sz w:val="19"/>
                <w:szCs w:val="19"/>
              </w:rPr>
              <w:t>Assumptions</w:t>
            </w:r>
            <w:r w:rsidRPr="00094DE6">
              <w:rPr>
                <w:rFonts w:asciiTheme="minorHAnsi" w:hAnsiTheme="minorHAnsi" w:cstheme="minorHAnsi"/>
                <w:color w:val="FFFFFF" w:themeColor="background1"/>
                <w:sz w:val="19"/>
                <w:szCs w:val="19"/>
              </w:rPr>
              <w:t xml:space="preserve">:  </w:t>
            </w:r>
            <w:r w:rsidRPr="00094DE6">
              <w:rPr>
                <w:rFonts w:asciiTheme="minorHAnsi" w:hAnsiTheme="minorHAnsi" w:cstheme="minorHAnsi"/>
                <w:i/>
                <w:color w:val="FFFFFF" w:themeColor="background1"/>
                <w:sz w:val="19"/>
                <w:szCs w:val="19"/>
              </w:rPr>
              <w:t>What assumptions were made when conceiving this project?</w:t>
            </w:r>
          </w:p>
        </w:tc>
      </w:tr>
      <w:tr w:rsidR="002A4249" w:rsidRPr="00094DE6" w:rsidTr="00094DE6">
        <w:tblPrEx>
          <w:tblCellSpacing w:w="0" w:type="nil"/>
          <w:tblCellMar>
            <w:top w:w="0" w:type="dxa"/>
            <w:left w:w="108" w:type="dxa"/>
            <w:right w:w="108" w:type="dxa"/>
          </w:tblCellMar>
        </w:tblPrEx>
        <w:trPr>
          <w:trHeight w:val="154"/>
          <w:tblHeader/>
        </w:trPr>
        <w:tc>
          <w:tcPr>
            <w:tcW w:w="10592" w:type="dxa"/>
            <w:gridSpan w:val="3"/>
            <w:tcMar>
              <w:top w:w="43" w:type="dxa"/>
              <w:left w:w="115" w:type="dxa"/>
              <w:bottom w:w="43" w:type="dxa"/>
              <w:right w:w="115" w:type="dxa"/>
            </w:tcMar>
          </w:tcPr>
          <w:p w:rsidR="004A1976" w:rsidRPr="00094DE6" w:rsidRDefault="004A1976" w:rsidP="00BC0FCE">
            <w:pPr>
              <w:pStyle w:val="ListParagraph"/>
              <w:numPr>
                <w:ilvl w:val="0"/>
                <w:numId w:val="6"/>
              </w:numPr>
              <w:spacing w:after="0"/>
              <w:rPr>
                <w:rFonts w:asciiTheme="minorHAnsi" w:hAnsiTheme="minorHAnsi" w:cstheme="minorHAnsi"/>
                <w:sz w:val="19"/>
                <w:szCs w:val="19"/>
              </w:rPr>
            </w:pPr>
            <w:r w:rsidRPr="00094DE6">
              <w:rPr>
                <w:rFonts w:asciiTheme="minorHAnsi" w:hAnsiTheme="minorHAnsi" w:cstheme="minorHAnsi"/>
                <w:sz w:val="19"/>
                <w:szCs w:val="19"/>
              </w:rPr>
              <w:t xml:space="preserve">The implementation will be handled as a new product installation, not </w:t>
            </w:r>
            <w:r w:rsidR="00537CA5" w:rsidRPr="00094DE6">
              <w:rPr>
                <w:rFonts w:asciiTheme="minorHAnsi" w:hAnsiTheme="minorHAnsi" w:cstheme="minorHAnsi"/>
                <w:sz w:val="19"/>
                <w:szCs w:val="19"/>
              </w:rPr>
              <w:t>an upgrade</w:t>
            </w:r>
            <w:r w:rsidRPr="00094DE6">
              <w:rPr>
                <w:rFonts w:asciiTheme="minorHAnsi" w:hAnsiTheme="minorHAnsi" w:cstheme="minorHAnsi"/>
                <w:sz w:val="19"/>
                <w:szCs w:val="19"/>
              </w:rPr>
              <w:t xml:space="preserve"> of current product. </w:t>
            </w:r>
          </w:p>
          <w:p w:rsidR="007C6CC5" w:rsidRPr="00094DE6" w:rsidRDefault="004A1976" w:rsidP="00BC0FCE">
            <w:pPr>
              <w:pStyle w:val="ListParagraph"/>
              <w:numPr>
                <w:ilvl w:val="0"/>
                <w:numId w:val="6"/>
              </w:numPr>
              <w:spacing w:after="0"/>
              <w:rPr>
                <w:rFonts w:asciiTheme="minorHAnsi" w:hAnsiTheme="minorHAnsi" w:cstheme="minorHAnsi"/>
                <w:sz w:val="19"/>
                <w:szCs w:val="19"/>
              </w:rPr>
            </w:pPr>
            <w:r w:rsidRPr="00094DE6">
              <w:rPr>
                <w:rFonts w:asciiTheme="minorHAnsi" w:hAnsiTheme="minorHAnsi" w:cstheme="minorHAnsi"/>
                <w:sz w:val="19"/>
                <w:szCs w:val="19"/>
              </w:rPr>
              <w:t xml:space="preserve">Senior management is willing to develop simplified tuition/fee assessment models to achieve efficiencies in the student application. </w:t>
            </w:r>
          </w:p>
          <w:p w:rsidR="007C6CC5" w:rsidRPr="00094DE6" w:rsidRDefault="007C6CC5" w:rsidP="00BC0FCE">
            <w:pPr>
              <w:pStyle w:val="ListParagraph"/>
              <w:numPr>
                <w:ilvl w:val="0"/>
                <w:numId w:val="6"/>
              </w:numPr>
              <w:spacing w:after="0"/>
              <w:rPr>
                <w:rFonts w:asciiTheme="minorHAnsi" w:hAnsiTheme="minorHAnsi" w:cstheme="minorHAnsi"/>
                <w:sz w:val="19"/>
                <w:szCs w:val="19"/>
              </w:rPr>
            </w:pPr>
            <w:r w:rsidRPr="00094DE6">
              <w:rPr>
                <w:rFonts w:asciiTheme="minorHAnsi" w:hAnsiTheme="minorHAnsi" w:cstheme="minorHAnsi"/>
                <w:sz w:val="19"/>
                <w:szCs w:val="19"/>
              </w:rPr>
              <w:t>Appropriate resources will be provided to effectuate project.</w:t>
            </w:r>
          </w:p>
          <w:p w:rsidR="00990F5E" w:rsidRPr="00094DE6" w:rsidRDefault="007C6CC5" w:rsidP="00BC0FCE">
            <w:pPr>
              <w:pStyle w:val="ListParagraph"/>
              <w:numPr>
                <w:ilvl w:val="0"/>
                <w:numId w:val="6"/>
              </w:numPr>
              <w:spacing w:after="0"/>
              <w:rPr>
                <w:rFonts w:asciiTheme="minorHAnsi" w:hAnsiTheme="minorHAnsi" w:cstheme="minorHAnsi"/>
                <w:sz w:val="19"/>
                <w:szCs w:val="19"/>
              </w:rPr>
            </w:pPr>
            <w:r w:rsidRPr="00094DE6">
              <w:rPr>
                <w:rFonts w:asciiTheme="minorHAnsi" w:hAnsiTheme="minorHAnsi" w:cstheme="minorHAnsi"/>
                <w:sz w:val="19"/>
                <w:szCs w:val="19"/>
              </w:rPr>
              <w:t xml:space="preserve">An assessment of </w:t>
            </w:r>
            <w:r w:rsidR="00DD38BA" w:rsidRPr="00094DE6">
              <w:rPr>
                <w:rFonts w:asciiTheme="minorHAnsi" w:hAnsiTheme="minorHAnsi" w:cstheme="minorHAnsi"/>
                <w:sz w:val="19"/>
                <w:szCs w:val="19"/>
              </w:rPr>
              <w:t xml:space="preserve">identified </w:t>
            </w:r>
            <w:r w:rsidRPr="00094DE6">
              <w:rPr>
                <w:rFonts w:asciiTheme="minorHAnsi" w:hAnsiTheme="minorHAnsi" w:cstheme="minorHAnsi"/>
                <w:sz w:val="19"/>
                <w:szCs w:val="19"/>
              </w:rPr>
              <w:t>business processes will occur to determine opportunities to enhance or redesign outdated, inefficient and ineffective business processes.</w:t>
            </w:r>
            <w:r w:rsidR="004A1976" w:rsidRPr="00094DE6">
              <w:rPr>
                <w:rFonts w:asciiTheme="minorHAnsi" w:hAnsiTheme="minorHAnsi" w:cstheme="minorHAnsi"/>
                <w:sz w:val="19"/>
                <w:szCs w:val="19"/>
              </w:rPr>
              <w:t xml:space="preserve">   </w:t>
            </w:r>
          </w:p>
          <w:p w:rsidR="00A02268" w:rsidRPr="00094DE6" w:rsidRDefault="00497F70" w:rsidP="00A02268">
            <w:pPr>
              <w:pStyle w:val="ListParagraph"/>
              <w:numPr>
                <w:ilvl w:val="0"/>
                <w:numId w:val="6"/>
              </w:numPr>
              <w:spacing w:after="0"/>
              <w:rPr>
                <w:rFonts w:asciiTheme="minorHAnsi" w:hAnsiTheme="minorHAnsi" w:cstheme="minorHAnsi"/>
                <w:sz w:val="19"/>
                <w:szCs w:val="19"/>
              </w:rPr>
            </w:pPr>
            <w:r w:rsidRPr="00094DE6">
              <w:rPr>
                <w:rFonts w:asciiTheme="minorHAnsi" w:hAnsiTheme="minorHAnsi" w:cstheme="minorHAnsi"/>
                <w:sz w:val="19"/>
                <w:szCs w:val="19"/>
              </w:rPr>
              <w:t>U</w:t>
            </w:r>
            <w:r w:rsidR="004A1976" w:rsidRPr="00094DE6">
              <w:rPr>
                <w:rFonts w:asciiTheme="minorHAnsi" w:hAnsiTheme="minorHAnsi" w:cstheme="minorHAnsi"/>
                <w:sz w:val="19"/>
                <w:szCs w:val="19"/>
              </w:rPr>
              <w:t xml:space="preserve">nion contracts </w:t>
            </w:r>
            <w:r w:rsidRPr="00094DE6">
              <w:rPr>
                <w:rFonts w:asciiTheme="minorHAnsi" w:hAnsiTheme="minorHAnsi" w:cstheme="minorHAnsi"/>
                <w:sz w:val="19"/>
                <w:szCs w:val="19"/>
              </w:rPr>
              <w:t xml:space="preserve">will be </w:t>
            </w:r>
            <w:r w:rsidR="00BC0FCE" w:rsidRPr="00094DE6">
              <w:rPr>
                <w:rFonts w:asciiTheme="minorHAnsi" w:hAnsiTheme="minorHAnsi" w:cstheme="minorHAnsi"/>
                <w:sz w:val="19"/>
                <w:szCs w:val="19"/>
              </w:rPr>
              <w:t>negotiated</w:t>
            </w:r>
            <w:r w:rsidRPr="00094DE6">
              <w:rPr>
                <w:rFonts w:asciiTheme="minorHAnsi" w:hAnsiTheme="minorHAnsi" w:cstheme="minorHAnsi"/>
                <w:sz w:val="19"/>
                <w:szCs w:val="19"/>
              </w:rPr>
              <w:t xml:space="preserve"> to support WSU</w:t>
            </w:r>
            <w:r w:rsidR="003C680B" w:rsidRPr="00094DE6">
              <w:rPr>
                <w:rFonts w:asciiTheme="minorHAnsi" w:hAnsiTheme="minorHAnsi" w:cstheme="minorHAnsi"/>
                <w:sz w:val="19"/>
                <w:szCs w:val="19"/>
              </w:rPr>
              <w:t>’</w:t>
            </w:r>
            <w:r w:rsidRPr="00094DE6">
              <w:rPr>
                <w:rFonts w:asciiTheme="minorHAnsi" w:hAnsiTheme="minorHAnsi" w:cstheme="minorHAnsi"/>
                <w:sz w:val="19"/>
                <w:szCs w:val="19"/>
              </w:rPr>
              <w:t xml:space="preserve">s ability to leverage best practice, </w:t>
            </w:r>
            <w:r w:rsidR="003C680B" w:rsidRPr="00094DE6">
              <w:rPr>
                <w:rFonts w:asciiTheme="minorHAnsi" w:hAnsiTheme="minorHAnsi" w:cstheme="minorHAnsi"/>
                <w:sz w:val="19"/>
                <w:szCs w:val="19"/>
              </w:rPr>
              <w:t xml:space="preserve">achieve best-in-class human resource practices, and </w:t>
            </w:r>
            <w:r w:rsidR="00DD38BA" w:rsidRPr="00094DE6">
              <w:rPr>
                <w:rFonts w:asciiTheme="minorHAnsi" w:hAnsiTheme="minorHAnsi" w:cstheme="minorHAnsi"/>
                <w:sz w:val="19"/>
                <w:szCs w:val="19"/>
              </w:rPr>
              <w:t>allow</w:t>
            </w:r>
            <w:r w:rsidRPr="00094DE6">
              <w:rPr>
                <w:rFonts w:asciiTheme="minorHAnsi" w:hAnsiTheme="minorHAnsi" w:cstheme="minorHAnsi"/>
                <w:sz w:val="19"/>
                <w:szCs w:val="19"/>
              </w:rPr>
              <w:t xml:space="preserve"> for ease in administrative processes.</w:t>
            </w:r>
            <w:r w:rsidR="004A1976" w:rsidRPr="00094DE6">
              <w:rPr>
                <w:rFonts w:asciiTheme="minorHAnsi" w:hAnsiTheme="minorHAnsi" w:cstheme="minorHAnsi"/>
                <w:sz w:val="19"/>
                <w:szCs w:val="19"/>
              </w:rPr>
              <w:t xml:space="preserve">  </w:t>
            </w:r>
          </w:p>
          <w:p w:rsidR="00A02268" w:rsidRPr="00094DE6" w:rsidRDefault="00A02268" w:rsidP="00A02268">
            <w:pPr>
              <w:pStyle w:val="ListParagraph"/>
              <w:numPr>
                <w:ilvl w:val="0"/>
                <w:numId w:val="6"/>
              </w:numPr>
              <w:spacing w:after="0"/>
              <w:rPr>
                <w:rFonts w:asciiTheme="minorHAnsi" w:hAnsiTheme="minorHAnsi" w:cstheme="minorHAnsi"/>
                <w:sz w:val="19"/>
                <w:szCs w:val="19"/>
              </w:rPr>
            </w:pPr>
            <w:r w:rsidRPr="00094DE6">
              <w:rPr>
                <w:rFonts w:asciiTheme="minorHAnsi" w:hAnsiTheme="minorHAnsi" w:cstheme="minorHAnsi"/>
                <w:color w:val="000000"/>
                <w:sz w:val="19"/>
                <w:szCs w:val="19"/>
              </w:rPr>
              <w:t>The executive sponsors have ultimate authority and responsibility for the project including approving scope changes</w:t>
            </w:r>
            <w:r w:rsidR="00012E30" w:rsidRPr="00094DE6">
              <w:rPr>
                <w:rFonts w:asciiTheme="minorHAnsi" w:hAnsiTheme="minorHAnsi" w:cstheme="minorHAnsi"/>
                <w:color w:val="000000"/>
                <w:sz w:val="19"/>
                <w:szCs w:val="19"/>
              </w:rPr>
              <w:t>,</w:t>
            </w:r>
            <w:r w:rsidRPr="00094DE6">
              <w:rPr>
                <w:rFonts w:asciiTheme="minorHAnsi" w:hAnsiTheme="minorHAnsi" w:cstheme="minorHAnsi"/>
                <w:color w:val="000000"/>
                <w:sz w:val="19"/>
                <w:szCs w:val="19"/>
              </w:rPr>
              <w:t xml:space="preserve"> </w:t>
            </w:r>
            <w:r w:rsidR="00012E30" w:rsidRPr="00094DE6">
              <w:rPr>
                <w:rFonts w:asciiTheme="minorHAnsi" w:hAnsiTheme="minorHAnsi" w:cstheme="minorHAnsi"/>
                <w:color w:val="000000"/>
                <w:sz w:val="19"/>
                <w:szCs w:val="19"/>
              </w:rPr>
              <w:t>resolving strategic issues with stakeholders</w:t>
            </w:r>
            <w:r w:rsidRPr="00094DE6">
              <w:rPr>
                <w:rFonts w:asciiTheme="minorHAnsi" w:hAnsiTheme="minorHAnsi" w:cstheme="minorHAnsi"/>
                <w:color w:val="000000"/>
                <w:sz w:val="19"/>
                <w:szCs w:val="19"/>
              </w:rPr>
              <w:t>, approving project charter and confirm</w:t>
            </w:r>
            <w:r w:rsidR="00012E30" w:rsidRPr="00094DE6">
              <w:rPr>
                <w:rFonts w:asciiTheme="minorHAnsi" w:hAnsiTheme="minorHAnsi" w:cstheme="minorHAnsi"/>
                <w:color w:val="000000"/>
                <w:sz w:val="19"/>
                <w:szCs w:val="19"/>
              </w:rPr>
              <w:t>ing</w:t>
            </w:r>
            <w:r w:rsidRPr="00094DE6">
              <w:rPr>
                <w:rFonts w:asciiTheme="minorHAnsi" w:hAnsiTheme="minorHAnsi" w:cstheme="minorHAnsi"/>
                <w:color w:val="000000"/>
                <w:sz w:val="19"/>
                <w:szCs w:val="19"/>
              </w:rPr>
              <w:t xml:space="preserve"> delivery and sign-off at project close. </w:t>
            </w:r>
          </w:p>
          <w:p w:rsidR="00E35B08" w:rsidRPr="003D2B28" w:rsidRDefault="00A02268" w:rsidP="00A02268">
            <w:pPr>
              <w:pStyle w:val="ListParagraph"/>
              <w:numPr>
                <w:ilvl w:val="0"/>
                <w:numId w:val="6"/>
              </w:numPr>
              <w:spacing w:after="0"/>
              <w:rPr>
                <w:rFonts w:asciiTheme="minorHAnsi" w:hAnsiTheme="minorHAnsi" w:cstheme="minorHAnsi"/>
                <w:sz w:val="19"/>
                <w:szCs w:val="19"/>
              </w:rPr>
            </w:pPr>
            <w:r w:rsidRPr="00094DE6">
              <w:rPr>
                <w:rFonts w:asciiTheme="minorHAnsi" w:hAnsiTheme="minorHAnsi" w:cstheme="minorHAnsi"/>
                <w:color w:val="000000"/>
                <w:sz w:val="19"/>
                <w:szCs w:val="19"/>
              </w:rPr>
              <w:t xml:space="preserve">Work stream leads will update the project leaders on a regular basis.  </w:t>
            </w:r>
            <w:r w:rsidR="00E35B08" w:rsidRPr="00094DE6">
              <w:rPr>
                <w:rFonts w:asciiTheme="minorHAnsi" w:hAnsiTheme="minorHAnsi" w:cstheme="minorHAnsi"/>
                <w:color w:val="000000"/>
                <w:sz w:val="19"/>
                <w:szCs w:val="19"/>
              </w:rPr>
              <w:t xml:space="preserve">It is the responsibility of the </w:t>
            </w:r>
            <w:r w:rsidRPr="00094DE6">
              <w:rPr>
                <w:rFonts w:asciiTheme="minorHAnsi" w:hAnsiTheme="minorHAnsi" w:cstheme="minorHAnsi"/>
                <w:color w:val="000000"/>
                <w:sz w:val="19"/>
                <w:szCs w:val="19"/>
              </w:rPr>
              <w:t>project l</w:t>
            </w:r>
            <w:r w:rsidR="00E35B08" w:rsidRPr="00094DE6">
              <w:rPr>
                <w:rFonts w:asciiTheme="minorHAnsi" w:hAnsiTheme="minorHAnsi" w:cstheme="minorHAnsi"/>
                <w:color w:val="000000"/>
                <w:sz w:val="19"/>
                <w:szCs w:val="19"/>
              </w:rPr>
              <w:t xml:space="preserve">eaders to ensure that progress is being made per established plans and costs, to remove obstacles to progress that are within their control, and to escalate those situations to the </w:t>
            </w:r>
            <w:r w:rsidRPr="00094DE6">
              <w:rPr>
                <w:rFonts w:asciiTheme="minorHAnsi" w:hAnsiTheme="minorHAnsi" w:cstheme="minorHAnsi"/>
                <w:color w:val="000000"/>
                <w:sz w:val="19"/>
                <w:szCs w:val="19"/>
              </w:rPr>
              <w:t>executive</w:t>
            </w:r>
            <w:r w:rsidR="00E35B08" w:rsidRPr="00094DE6">
              <w:rPr>
                <w:rFonts w:asciiTheme="minorHAnsi" w:hAnsiTheme="minorHAnsi" w:cstheme="minorHAnsi"/>
                <w:color w:val="000000"/>
                <w:sz w:val="19"/>
                <w:szCs w:val="19"/>
              </w:rPr>
              <w:t xml:space="preserve"> sponsors and steering committee with recommendations to mitigate risk</w:t>
            </w:r>
            <w:r w:rsidRPr="00094DE6">
              <w:rPr>
                <w:rFonts w:asciiTheme="minorHAnsi" w:hAnsiTheme="minorHAnsi" w:cstheme="minorHAnsi"/>
                <w:color w:val="000000"/>
                <w:sz w:val="19"/>
                <w:szCs w:val="19"/>
              </w:rPr>
              <w:t>.</w:t>
            </w:r>
            <w:r w:rsidR="00E35B08" w:rsidRPr="00094DE6">
              <w:rPr>
                <w:rFonts w:asciiTheme="minorHAnsi" w:hAnsiTheme="minorHAnsi" w:cstheme="minorHAnsi"/>
                <w:color w:val="000000"/>
                <w:sz w:val="19"/>
                <w:szCs w:val="19"/>
              </w:rPr>
              <w:t xml:space="preserve"> </w:t>
            </w:r>
          </w:p>
          <w:p w:rsidR="00512759" w:rsidRPr="00512759" w:rsidRDefault="00512759" w:rsidP="00D4126A">
            <w:pPr>
              <w:pStyle w:val="ListParagraph"/>
              <w:numPr>
                <w:ilvl w:val="0"/>
                <w:numId w:val="6"/>
              </w:numPr>
              <w:spacing w:after="0"/>
              <w:rPr>
                <w:rFonts w:asciiTheme="minorHAnsi" w:hAnsiTheme="minorHAnsi" w:cstheme="minorHAnsi"/>
                <w:sz w:val="19"/>
                <w:szCs w:val="19"/>
              </w:rPr>
            </w:pPr>
            <w:r>
              <w:rPr>
                <w:rFonts w:asciiTheme="minorHAnsi" w:hAnsiTheme="minorHAnsi" w:cstheme="minorHAnsi"/>
                <w:sz w:val="19"/>
                <w:szCs w:val="19"/>
              </w:rPr>
              <w:t xml:space="preserve">An examination and </w:t>
            </w:r>
            <w:r w:rsidR="00D4126A">
              <w:rPr>
                <w:rFonts w:asciiTheme="minorHAnsi" w:hAnsiTheme="minorHAnsi" w:cstheme="minorHAnsi"/>
                <w:sz w:val="19"/>
                <w:szCs w:val="19"/>
              </w:rPr>
              <w:t>justification</w:t>
            </w:r>
            <w:r>
              <w:rPr>
                <w:rFonts w:asciiTheme="minorHAnsi" w:hAnsiTheme="minorHAnsi" w:cstheme="minorHAnsi"/>
                <w:sz w:val="19"/>
                <w:szCs w:val="19"/>
              </w:rPr>
              <w:t xml:space="preserve"> of current 3</w:t>
            </w:r>
            <w:r w:rsidRPr="00512759">
              <w:rPr>
                <w:rFonts w:asciiTheme="minorHAnsi" w:hAnsiTheme="minorHAnsi" w:cstheme="minorHAnsi"/>
                <w:sz w:val="19"/>
                <w:szCs w:val="19"/>
                <w:vertAlign w:val="superscript"/>
              </w:rPr>
              <w:t>rd</w:t>
            </w:r>
            <w:r>
              <w:rPr>
                <w:rFonts w:asciiTheme="minorHAnsi" w:hAnsiTheme="minorHAnsi" w:cstheme="minorHAnsi"/>
                <w:sz w:val="19"/>
                <w:szCs w:val="19"/>
              </w:rPr>
              <w:t xml:space="preserve"> party software </w:t>
            </w:r>
            <w:r w:rsidR="00D4126A">
              <w:rPr>
                <w:rFonts w:asciiTheme="minorHAnsi" w:hAnsiTheme="minorHAnsi" w:cstheme="minorHAnsi"/>
                <w:sz w:val="19"/>
                <w:szCs w:val="19"/>
              </w:rPr>
              <w:t>packages</w:t>
            </w:r>
            <w:r>
              <w:rPr>
                <w:rFonts w:asciiTheme="minorHAnsi" w:hAnsiTheme="minorHAnsi" w:cstheme="minorHAnsi"/>
                <w:sz w:val="19"/>
                <w:szCs w:val="19"/>
              </w:rPr>
              <w:t xml:space="preserve"> (integrated with core Banner) </w:t>
            </w:r>
            <w:r w:rsidR="0075549F">
              <w:rPr>
                <w:rFonts w:asciiTheme="minorHAnsi" w:hAnsiTheme="minorHAnsi" w:cstheme="minorHAnsi"/>
                <w:sz w:val="19"/>
                <w:szCs w:val="19"/>
              </w:rPr>
              <w:t xml:space="preserve">and customizations </w:t>
            </w:r>
            <w:r>
              <w:rPr>
                <w:rFonts w:asciiTheme="minorHAnsi" w:hAnsiTheme="minorHAnsi" w:cstheme="minorHAnsi"/>
                <w:sz w:val="19"/>
                <w:szCs w:val="19"/>
              </w:rPr>
              <w:t>will be required</w:t>
            </w:r>
            <w:r w:rsidRPr="00512759">
              <w:rPr>
                <w:rFonts w:asciiTheme="minorHAnsi" w:hAnsiTheme="minorHAnsi" w:cstheme="minorHAnsi"/>
                <w:sz w:val="19"/>
                <w:szCs w:val="19"/>
              </w:rPr>
              <w:t xml:space="preserve">.  In addition, any requests for new system </w:t>
            </w:r>
            <w:proofErr w:type="spellStart"/>
            <w:r w:rsidRPr="00512759">
              <w:rPr>
                <w:rFonts w:asciiTheme="minorHAnsi" w:hAnsiTheme="minorHAnsi" w:cstheme="minorHAnsi"/>
                <w:sz w:val="19"/>
                <w:szCs w:val="19"/>
              </w:rPr>
              <w:t>configurations</w:t>
            </w:r>
            <w:r w:rsidR="0075549F">
              <w:rPr>
                <w:rFonts w:asciiTheme="minorHAnsi" w:hAnsiTheme="minorHAnsi" w:cstheme="minorHAnsi"/>
                <w:sz w:val="19"/>
                <w:szCs w:val="19"/>
              </w:rPr>
              <w:t>and</w:t>
            </w:r>
            <w:proofErr w:type="spellEnd"/>
            <w:r w:rsidR="0075549F">
              <w:rPr>
                <w:rFonts w:asciiTheme="minorHAnsi" w:hAnsiTheme="minorHAnsi" w:cstheme="minorHAnsi"/>
                <w:sz w:val="19"/>
                <w:szCs w:val="19"/>
              </w:rPr>
              <w:t xml:space="preserve"> customizations</w:t>
            </w:r>
            <w:r w:rsidRPr="00512759">
              <w:rPr>
                <w:rFonts w:asciiTheme="minorHAnsi" w:hAnsiTheme="minorHAnsi" w:cstheme="minorHAnsi"/>
                <w:sz w:val="19"/>
                <w:szCs w:val="19"/>
              </w:rPr>
              <w:t xml:space="preserve"> will need to be approved by the executive sponsors.  A business process will be created to govern such requests.</w:t>
            </w:r>
          </w:p>
        </w:tc>
      </w:tr>
    </w:tbl>
    <w:p w:rsidR="006F22C7" w:rsidRDefault="006F22C7" w:rsidP="006F22C7">
      <w:pPr>
        <w:ind w:left="720"/>
      </w:pPr>
      <w:r>
        <w:br w:type="page"/>
      </w:r>
    </w:p>
    <w:tbl>
      <w:tblPr>
        <w:tblW w:w="10620" w:type="dxa"/>
        <w:tblInd w:w="-7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
        <w:gridCol w:w="1153"/>
        <w:gridCol w:w="1195"/>
        <w:gridCol w:w="1762"/>
        <w:gridCol w:w="6492"/>
      </w:tblGrid>
      <w:tr w:rsidR="002A4249" w:rsidRPr="00094DE6" w:rsidTr="006F22C7">
        <w:trPr>
          <w:trHeight w:val="307"/>
          <w:tblHeader/>
        </w:trPr>
        <w:tc>
          <w:tcPr>
            <w:tcW w:w="10620" w:type="dxa"/>
            <w:gridSpan w:val="5"/>
            <w:shd w:val="clear" w:color="auto" w:fill="385623" w:themeFill="accent6" w:themeFillShade="80"/>
            <w:tcMar>
              <w:top w:w="43" w:type="dxa"/>
              <w:left w:w="115" w:type="dxa"/>
              <w:bottom w:w="43" w:type="dxa"/>
              <w:right w:w="115" w:type="dxa"/>
            </w:tcMar>
            <w:vAlign w:val="center"/>
          </w:tcPr>
          <w:p w:rsidR="002A4249" w:rsidRPr="00094DE6" w:rsidRDefault="002A4249" w:rsidP="00990F5E">
            <w:pPr>
              <w:rPr>
                <w:rFonts w:asciiTheme="minorHAnsi" w:hAnsiTheme="minorHAnsi" w:cstheme="minorHAnsi"/>
                <w:i/>
                <w:sz w:val="19"/>
                <w:szCs w:val="19"/>
              </w:rPr>
            </w:pPr>
            <w:r w:rsidRPr="00094DE6">
              <w:rPr>
                <w:rFonts w:asciiTheme="minorHAnsi" w:hAnsiTheme="minorHAnsi" w:cstheme="minorHAnsi"/>
                <w:b/>
                <w:color w:val="FFFFFF" w:themeColor="background1"/>
                <w:sz w:val="19"/>
                <w:szCs w:val="19"/>
              </w:rPr>
              <w:lastRenderedPageBreak/>
              <w:t>External Dependencies:</w:t>
            </w:r>
            <w:r w:rsidRPr="00094DE6">
              <w:rPr>
                <w:rFonts w:asciiTheme="minorHAnsi" w:hAnsiTheme="minorHAnsi" w:cstheme="minorHAnsi"/>
                <w:color w:val="FFFFFF" w:themeColor="background1"/>
                <w:sz w:val="19"/>
                <w:szCs w:val="19"/>
              </w:rPr>
              <w:t xml:space="preserve">  </w:t>
            </w:r>
            <w:r w:rsidRPr="00094DE6">
              <w:rPr>
                <w:rFonts w:asciiTheme="minorHAnsi" w:hAnsiTheme="minorHAnsi" w:cstheme="minorHAnsi"/>
                <w:i/>
                <w:color w:val="FFFFFF" w:themeColor="background1"/>
                <w:sz w:val="19"/>
                <w:szCs w:val="19"/>
              </w:rPr>
              <w:t xml:space="preserve">Note any major external (to the project) dependencies the project must rely upon for success, such as specific technologies, third-party vendors, development partners, or other business relationships.  </w:t>
            </w:r>
            <w:r w:rsidR="00637F34" w:rsidRPr="00094DE6">
              <w:rPr>
                <w:rFonts w:asciiTheme="minorHAnsi" w:hAnsiTheme="minorHAnsi" w:cstheme="minorHAnsi"/>
                <w:i/>
                <w:color w:val="FFFFFF" w:themeColor="background1"/>
                <w:sz w:val="19"/>
                <w:szCs w:val="19"/>
              </w:rPr>
              <w:t>Also,</w:t>
            </w:r>
            <w:r w:rsidR="00990F5E" w:rsidRPr="00094DE6">
              <w:rPr>
                <w:rFonts w:asciiTheme="minorHAnsi" w:hAnsiTheme="minorHAnsi" w:cstheme="minorHAnsi"/>
                <w:i/>
                <w:color w:val="FFFFFF" w:themeColor="background1"/>
                <w:sz w:val="19"/>
                <w:szCs w:val="19"/>
              </w:rPr>
              <w:t xml:space="preserve"> identify any other related projects or initiatives.</w:t>
            </w:r>
          </w:p>
        </w:tc>
      </w:tr>
      <w:tr w:rsidR="002A4249" w:rsidRPr="00094DE6" w:rsidTr="006F22C7">
        <w:trPr>
          <w:trHeight w:val="262"/>
          <w:tblHeader/>
        </w:trPr>
        <w:tc>
          <w:tcPr>
            <w:tcW w:w="10620" w:type="dxa"/>
            <w:gridSpan w:val="5"/>
            <w:tcMar>
              <w:top w:w="43" w:type="dxa"/>
              <w:left w:w="115" w:type="dxa"/>
              <w:bottom w:w="43" w:type="dxa"/>
              <w:right w:w="115" w:type="dxa"/>
            </w:tcMar>
          </w:tcPr>
          <w:p w:rsidR="00CA7015" w:rsidRPr="00094DE6" w:rsidRDefault="003D0B65" w:rsidP="00BC0FCE">
            <w:pPr>
              <w:pStyle w:val="ListParagraph"/>
              <w:numPr>
                <w:ilvl w:val="0"/>
                <w:numId w:val="7"/>
              </w:numPr>
              <w:spacing w:after="0"/>
              <w:ind w:left="360"/>
              <w:rPr>
                <w:rFonts w:asciiTheme="minorHAnsi" w:hAnsiTheme="minorHAnsi" w:cstheme="minorHAnsi"/>
                <w:sz w:val="19"/>
                <w:szCs w:val="19"/>
              </w:rPr>
            </w:pPr>
            <w:r w:rsidRPr="00094DE6">
              <w:rPr>
                <w:rFonts w:asciiTheme="minorHAnsi" w:hAnsiTheme="minorHAnsi" w:cstheme="minorHAnsi"/>
                <w:sz w:val="19"/>
                <w:szCs w:val="19"/>
              </w:rPr>
              <w:t xml:space="preserve">There is a challenge in the technology arena to deliver applications to a mobile computing environment.   Although a critical success factor, we need to ensure that </w:t>
            </w:r>
            <w:r w:rsidR="003C680B" w:rsidRPr="00094DE6">
              <w:rPr>
                <w:rFonts w:asciiTheme="minorHAnsi" w:hAnsiTheme="minorHAnsi" w:cstheme="minorHAnsi"/>
                <w:sz w:val="19"/>
                <w:szCs w:val="19"/>
              </w:rPr>
              <w:t xml:space="preserve">our </w:t>
            </w:r>
            <w:r w:rsidRPr="00094DE6">
              <w:rPr>
                <w:rFonts w:asciiTheme="minorHAnsi" w:hAnsiTheme="minorHAnsi" w:cstheme="minorHAnsi"/>
                <w:sz w:val="19"/>
                <w:szCs w:val="19"/>
              </w:rPr>
              <w:t>environment is ready and stable</w:t>
            </w:r>
            <w:r w:rsidR="003C680B" w:rsidRPr="00094DE6">
              <w:rPr>
                <w:rFonts w:asciiTheme="minorHAnsi" w:hAnsiTheme="minorHAnsi" w:cstheme="minorHAnsi"/>
                <w:sz w:val="19"/>
                <w:szCs w:val="19"/>
              </w:rPr>
              <w:t>.</w:t>
            </w:r>
          </w:p>
          <w:p w:rsidR="00CA7015" w:rsidRPr="00094DE6" w:rsidRDefault="00CA7015" w:rsidP="00BC0FCE">
            <w:pPr>
              <w:pStyle w:val="ListParagraph"/>
              <w:numPr>
                <w:ilvl w:val="0"/>
                <w:numId w:val="7"/>
              </w:numPr>
              <w:spacing w:after="0"/>
              <w:ind w:left="360"/>
              <w:rPr>
                <w:rFonts w:asciiTheme="minorHAnsi" w:hAnsiTheme="minorHAnsi" w:cstheme="minorHAnsi"/>
                <w:sz w:val="19"/>
                <w:szCs w:val="19"/>
              </w:rPr>
            </w:pPr>
            <w:r w:rsidRPr="00094DE6">
              <w:rPr>
                <w:rFonts w:asciiTheme="minorHAnsi" w:hAnsiTheme="minorHAnsi" w:cstheme="minorHAnsi"/>
                <w:sz w:val="19"/>
                <w:szCs w:val="19"/>
              </w:rPr>
              <w:t>T</w:t>
            </w:r>
            <w:r w:rsidR="003C680B" w:rsidRPr="00094DE6">
              <w:rPr>
                <w:rFonts w:asciiTheme="minorHAnsi" w:hAnsiTheme="minorHAnsi" w:cstheme="minorHAnsi"/>
                <w:sz w:val="19"/>
                <w:szCs w:val="19"/>
              </w:rPr>
              <w:t>he concurrent implementation and associated timing of a new budget model</w:t>
            </w:r>
            <w:r w:rsidR="004B4279" w:rsidRPr="00094DE6">
              <w:rPr>
                <w:rFonts w:asciiTheme="minorHAnsi" w:hAnsiTheme="minorHAnsi" w:cstheme="minorHAnsi"/>
                <w:sz w:val="19"/>
                <w:szCs w:val="19"/>
              </w:rPr>
              <w:t xml:space="preserve"> </w:t>
            </w:r>
            <w:r w:rsidR="003C680B" w:rsidRPr="00094DE6">
              <w:rPr>
                <w:rFonts w:asciiTheme="minorHAnsi" w:hAnsiTheme="minorHAnsi" w:cstheme="minorHAnsi"/>
                <w:sz w:val="19"/>
                <w:szCs w:val="19"/>
              </w:rPr>
              <w:t>and its impact on development of the</w:t>
            </w:r>
            <w:r w:rsidR="004B4279" w:rsidRPr="00094DE6">
              <w:rPr>
                <w:rFonts w:asciiTheme="minorHAnsi" w:hAnsiTheme="minorHAnsi" w:cstheme="minorHAnsi"/>
                <w:sz w:val="19"/>
                <w:szCs w:val="19"/>
              </w:rPr>
              <w:t xml:space="preserve"> </w:t>
            </w:r>
            <w:r w:rsidRPr="00094DE6">
              <w:rPr>
                <w:rFonts w:asciiTheme="minorHAnsi" w:hAnsiTheme="minorHAnsi" w:cstheme="minorHAnsi"/>
                <w:sz w:val="19"/>
                <w:szCs w:val="19"/>
              </w:rPr>
              <w:t>C</w:t>
            </w:r>
            <w:r w:rsidR="004B4279" w:rsidRPr="00094DE6">
              <w:rPr>
                <w:rFonts w:asciiTheme="minorHAnsi" w:hAnsiTheme="minorHAnsi" w:cstheme="minorHAnsi"/>
                <w:sz w:val="19"/>
                <w:szCs w:val="19"/>
              </w:rPr>
              <w:t xml:space="preserve">hart of </w:t>
            </w:r>
            <w:r w:rsidRPr="00094DE6">
              <w:rPr>
                <w:rFonts w:asciiTheme="minorHAnsi" w:hAnsiTheme="minorHAnsi" w:cstheme="minorHAnsi"/>
                <w:sz w:val="19"/>
                <w:szCs w:val="19"/>
              </w:rPr>
              <w:t>A</w:t>
            </w:r>
            <w:r w:rsidR="003C680B" w:rsidRPr="00094DE6">
              <w:rPr>
                <w:rFonts w:asciiTheme="minorHAnsi" w:hAnsiTheme="minorHAnsi" w:cstheme="minorHAnsi"/>
                <w:sz w:val="19"/>
                <w:szCs w:val="19"/>
              </w:rPr>
              <w:t>ccount (COA).</w:t>
            </w:r>
          </w:p>
          <w:p w:rsidR="00193901" w:rsidRPr="00094DE6" w:rsidRDefault="00CA7015" w:rsidP="00BC0FCE">
            <w:pPr>
              <w:pStyle w:val="ListParagraph"/>
              <w:numPr>
                <w:ilvl w:val="0"/>
                <w:numId w:val="7"/>
              </w:numPr>
              <w:spacing w:after="0"/>
              <w:ind w:left="360"/>
              <w:rPr>
                <w:rFonts w:asciiTheme="minorHAnsi" w:hAnsiTheme="minorHAnsi" w:cstheme="minorHAnsi"/>
                <w:sz w:val="19"/>
                <w:szCs w:val="19"/>
              </w:rPr>
            </w:pPr>
            <w:r w:rsidRPr="00094DE6">
              <w:rPr>
                <w:rFonts w:asciiTheme="minorHAnsi" w:hAnsiTheme="minorHAnsi" w:cstheme="minorHAnsi"/>
                <w:sz w:val="19"/>
                <w:szCs w:val="19"/>
              </w:rPr>
              <w:t xml:space="preserve">Staffing levels for the project is a concern.   The concern is two-fold: 1) having the number of staff needed to deliver the project; and, 2) having adequate skills within the team members.   </w:t>
            </w:r>
          </w:p>
        </w:tc>
      </w:tr>
      <w:tr w:rsidR="002A4249" w:rsidRPr="00094DE6" w:rsidTr="006F22C7">
        <w:trPr>
          <w:trHeight w:val="307"/>
          <w:tblHeader/>
        </w:trPr>
        <w:tc>
          <w:tcPr>
            <w:tcW w:w="10620" w:type="dxa"/>
            <w:gridSpan w:val="5"/>
            <w:shd w:val="clear" w:color="auto" w:fill="385623" w:themeFill="accent6" w:themeFillShade="80"/>
            <w:tcMar>
              <w:top w:w="43" w:type="dxa"/>
              <w:left w:w="115" w:type="dxa"/>
              <w:bottom w:w="43" w:type="dxa"/>
              <w:right w:w="115" w:type="dxa"/>
            </w:tcMar>
            <w:vAlign w:val="center"/>
          </w:tcPr>
          <w:p w:rsidR="002A4249" w:rsidRPr="00094DE6" w:rsidRDefault="00990F5E" w:rsidP="00990F5E">
            <w:pPr>
              <w:rPr>
                <w:rFonts w:asciiTheme="minorHAnsi" w:hAnsiTheme="minorHAnsi" w:cstheme="minorHAnsi"/>
                <w:i/>
                <w:sz w:val="19"/>
                <w:szCs w:val="19"/>
              </w:rPr>
            </w:pPr>
            <w:r w:rsidRPr="00094DE6">
              <w:rPr>
                <w:rFonts w:asciiTheme="minorHAnsi" w:hAnsiTheme="minorHAnsi" w:cstheme="minorHAnsi"/>
                <w:b/>
                <w:color w:val="FFFFFF" w:themeColor="background1"/>
                <w:sz w:val="19"/>
                <w:szCs w:val="19"/>
              </w:rPr>
              <w:t>Project Risks:</w:t>
            </w:r>
            <w:r w:rsidRPr="00094DE6">
              <w:rPr>
                <w:rFonts w:asciiTheme="minorHAnsi" w:hAnsiTheme="minorHAnsi" w:cstheme="minorHAnsi"/>
                <w:color w:val="FFFFFF" w:themeColor="background1"/>
                <w:sz w:val="19"/>
                <w:szCs w:val="19"/>
              </w:rPr>
              <w:t xml:space="preserve">  </w:t>
            </w:r>
            <w:r w:rsidRPr="00094DE6">
              <w:rPr>
                <w:rFonts w:asciiTheme="minorHAnsi" w:hAnsiTheme="minorHAnsi" w:cstheme="minorHAnsi"/>
                <w:i/>
                <w:color w:val="FFFFFF" w:themeColor="background1"/>
                <w:sz w:val="19"/>
                <w:szCs w:val="19"/>
              </w:rPr>
              <w:t>List any known risks for the project that could impact the success of the project or should be considered when planning.  Include risk of change management.  Does the value of this project ultimately depend on people changing their work or behavior?  Identify risks facing this project or organization if the people-side of the project is poorly managed.</w:t>
            </w:r>
          </w:p>
        </w:tc>
      </w:tr>
      <w:tr w:rsidR="002A4249" w:rsidRPr="00094DE6" w:rsidTr="006F22C7">
        <w:trPr>
          <w:trHeight w:val="640"/>
          <w:tblHeader/>
        </w:trPr>
        <w:tc>
          <w:tcPr>
            <w:tcW w:w="10620" w:type="dxa"/>
            <w:gridSpan w:val="5"/>
            <w:tcMar>
              <w:top w:w="43" w:type="dxa"/>
              <w:left w:w="115" w:type="dxa"/>
              <w:bottom w:w="43" w:type="dxa"/>
              <w:right w:w="115" w:type="dxa"/>
            </w:tcMar>
          </w:tcPr>
          <w:p w:rsidR="003C680B" w:rsidRPr="00094DE6" w:rsidRDefault="003C680B" w:rsidP="00BC0FCE">
            <w:pPr>
              <w:pStyle w:val="ListParagraph"/>
              <w:numPr>
                <w:ilvl w:val="0"/>
                <w:numId w:val="8"/>
              </w:numPr>
              <w:spacing w:after="0"/>
              <w:ind w:left="360"/>
              <w:rPr>
                <w:rFonts w:asciiTheme="minorHAnsi" w:hAnsiTheme="minorHAnsi" w:cstheme="minorHAnsi"/>
                <w:sz w:val="19"/>
                <w:szCs w:val="19"/>
              </w:rPr>
            </w:pPr>
            <w:r w:rsidRPr="00094DE6">
              <w:rPr>
                <w:rFonts w:asciiTheme="minorHAnsi" w:hAnsiTheme="minorHAnsi" w:cstheme="minorHAnsi"/>
                <w:sz w:val="19"/>
                <w:szCs w:val="19"/>
              </w:rPr>
              <w:t xml:space="preserve">As a result of the sunset period determined by Ellucian, the project time-line will </w:t>
            </w:r>
            <w:r w:rsidR="00D21880" w:rsidRPr="00094DE6">
              <w:rPr>
                <w:rFonts w:asciiTheme="minorHAnsi" w:hAnsiTheme="minorHAnsi" w:cstheme="minorHAnsi"/>
                <w:sz w:val="19"/>
                <w:szCs w:val="19"/>
              </w:rPr>
              <w:t xml:space="preserve">be </w:t>
            </w:r>
            <w:r w:rsidRPr="00094DE6">
              <w:rPr>
                <w:rFonts w:asciiTheme="minorHAnsi" w:hAnsiTheme="minorHAnsi" w:cstheme="minorHAnsi"/>
                <w:sz w:val="19"/>
                <w:szCs w:val="19"/>
              </w:rPr>
              <w:t>difficult to manage and have a significant impact on the project implementation approach.</w:t>
            </w:r>
          </w:p>
          <w:p w:rsidR="003D0B65" w:rsidRPr="00094DE6" w:rsidRDefault="003D0B65" w:rsidP="00BC0FCE">
            <w:pPr>
              <w:pStyle w:val="ListParagraph"/>
              <w:numPr>
                <w:ilvl w:val="0"/>
                <w:numId w:val="8"/>
              </w:numPr>
              <w:spacing w:after="0"/>
              <w:ind w:left="360"/>
              <w:rPr>
                <w:rFonts w:asciiTheme="minorHAnsi" w:hAnsiTheme="minorHAnsi" w:cstheme="minorHAnsi"/>
                <w:sz w:val="19"/>
                <w:szCs w:val="19"/>
              </w:rPr>
            </w:pPr>
            <w:r w:rsidRPr="00094DE6">
              <w:rPr>
                <w:rFonts w:asciiTheme="minorHAnsi" w:hAnsiTheme="minorHAnsi" w:cstheme="minorHAnsi"/>
                <w:sz w:val="19"/>
                <w:szCs w:val="19"/>
              </w:rPr>
              <w:t xml:space="preserve">Change management will be a large component of this project.  The ability of the current staff to accept and </w:t>
            </w:r>
            <w:r w:rsidR="00BC0FCE" w:rsidRPr="00094DE6">
              <w:rPr>
                <w:rFonts w:asciiTheme="minorHAnsi" w:hAnsiTheme="minorHAnsi" w:cstheme="minorHAnsi"/>
                <w:sz w:val="19"/>
                <w:szCs w:val="19"/>
              </w:rPr>
              <w:t>integrate</w:t>
            </w:r>
            <w:r w:rsidR="00D21880" w:rsidRPr="00094DE6">
              <w:rPr>
                <w:rFonts w:asciiTheme="minorHAnsi" w:hAnsiTheme="minorHAnsi" w:cstheme="minorHAnsi"/>
                <w:sz w:val="19"/>
                <w:szCs w:val="19"/>
              </w:rPr>
              <w:t>,</w:t>
            </w:r>
            <w:r w:rsidRPr="00094DE6">
              <w:rPr>
                <w:rFonts w:asciiTheme="minorHAnsi" w:hAnsiTheme="minorHAnsi" w:cstheme="minorHAnsi"/>
                <w:sz w:val="19"/>
                <w:szCs w:val="19"/>
              </w:rPr>
              <w:t xml:space="preserve"> </w:t>
            </w:r>
            <w:r w:rsidR="003C680B" w:rsidRPr="00094DE6">
              <w:rPr>
                <w:rFonts w:asciiTheme="minorHAnsi" w:hAnsiTheme="minorHAnsi" w:cstheme="minorHAnsi"/>
                <w:sz w:val="19"/>
                <w:szCs w:val="19"/>
              </w:rPr>
              <w:t>as well as unlearn and learn new processes will be critical.</w:t>
            </w:r>
          </w:p>
          <w:p w:rsidR="003D0B65" w:rsidRPr="00094DE6" w:rsidRDefault="003D0B65" w:rsidP="00BC0FCE">
            <w:pPr>
              <w:pStyle w:val="ListParagraph"/>
              <w:numPr>
                <w:ilvl w:val="0"/>
                <w:numId w:val="8"/>
              </w:numPr>
              <w:spacing w:after="0"/>
              <w:ind w:left="360"/>
              <w:rPr>
                <w:rFonts w:asciiTheme="minorHAnsi" w:hAnsiTheme="minorHAnsi" w:cstheme="minorHAnsi"/>
                <w:sz w:val="19"/>
                <w:szCs w:val="19"/>
              </w:rPr>
            </w:pPr>
            <w:r w:rsidRPr="00094DE6">
              <w:rPr>
                <w:rFonts w:asciiTheme="minorHAnsi" w:hAnsiTheme="minorHAnsi" w:cstheme="minorHAnsi"/>
                <w:sz w:val="19"/>
                <w:szCs w:val="19"/>
              </w:rPr>
              <w:t xml:space="preserve">Senior management support </w:t>
            </w:r>
            <w:r w:rsidR="00D21880" w:rsidRPr="00094DE6">
              <w:rPr>
                <w:rFonts w:asciiTheme="minorHAnsi" w:hAnsiTheme="minorHAnsi" w:cstheme="minorHAnsi"/>
                <w:sz w:val="19"/>
                <w:szCs w:val="19"/>
              </w:rPr>
              <w:t xml:space="preserve">will be salient </w:t>
            </w:r>
            <w:r w:rsidRPr="00094DE6">
              <w:rPr>
                <w:rFonts w:asciiTheme="minorHAnsi" w:hAnsiTheme="minorHAnsi" w:cstheme="minorHAnsi"/>
                <w:sz w:val="19"/>
                <w:szCs w:val="19"/>
              </w:rPr>
              <w:t>to change the WSU busin</w:t>
            </w:r>
            <w:r w:rsidR="00D21880" w:rsidRPr="00094DE6">
              <w:rPr>
                <w:rFonts w:asciiTheme="minorHAnsi" w:hAnsiTheme="minorHAnsi" w:cstheme="minorHAnsi"/>
                <w:sz w:val="19"/>
                <w:szCs w:val="19"/>
              </w:rPr>
              <w:t>ess models in a number of areas.</w:t>
            </w:r>
          </w:p>
          <w:p w:rsidR="00193901" w:rsidRPr="00094DE6" w:rsidRDefault="003D0B65" w:rsidP="00BC0FCE">
            <w:pPr>
              <w:pStyle w:val="ListParagraph"/>
              <w:numPr>
                <w:ilvl w:val="0"/>
                <w:numId w:val="8"/>
              </w:numPr>
              <w:spacing w:after="0"/>
              <w:ind w:left="360"/>
              <w:rPr>
                <w:rFonts w:asciiTheme="minorHAnsi" w:hAnsiTheme="minorHAnsi" w:cstheme="minorHAnsi"/>
                <w:sz w:val="19"/>
                <w:szCs w:val="19"/>
              </w:rPr>
            </w:pPr>
            <w:r w:rsidRPr="00094DE6">
              <w:rPr>
                <w:rFonts w:asciiTheme="minorHAnsi" w:hAnsiTheme="minorHAnsi" w:cstheme="minorHAnsi"/>
                <w:sz w:val="19"/>
                <w:szCs w:val="19"/>
              </w:rPr>
              <w:t>Technical resources to deliver a seamless, but m</w:t>
            </w:r>
            <w:r w:rsidR="003C680B" w:rsidRPr="00094DE6">
              <w:rPr>
                <w:rFonts w:asciiTheme="minorHAnsi" w:hAnsiTheme="minorHAnsi" w:cstheme="minorHAnsi"/>
                <w:sz w:val="19"/>
                <w:szCs w:val="19"/>
              </w:rPr>
              <w:t>ulti-instance version of Banner.</w:t>
            </w:r>
          </w:p>
        </w:tc>
      </w:tr>
      <w:tr w:rsidR="00990F5E" w:rsidRPr="00094DE6" w:rsidTr="00EB37A2">
        <w:trPr>
          <w:trHeight w:val="307"/>
          <w:tblHeader/>
        </w:trPr>
        <w:tc>
          <w:tcPr>
            <w:tcW w:w="10620" w:type="dxa"/>
            <w:gridSpan w:val="5"/>
            <w:shd w:val="clear" w:color="auto" w:fill="385623" w:themeFill="accent6" w:themeFillShade="80"/>
            <w:tcMar>
              <w:top w:w="43" w:type="dxa"/>
              <w:left w:w="115" w:type="dxa"/>
              <w:bottom w:w="43" w:type="dxa"/>
              <w:right w:w="115" w:type="dxa"/>
            </w:tcMar>
            <w:vAlign w:val="center"/>
          </w:tcPr>
          <w:p w:rsidR="00990F5E" w:rsidRPr="00094DE6" w:rsidRDefault="00990F5E" w:rsidP="007A3A01">
            <w:pPr>
              <w:rPr>
                <w:rFonts w:asciiTheme="minorHAnsi" w:hAnsiTheme="minorHAnsi" w:cstheme="minorHAnsi"/>
                <w:i/>
                <w:color w:val="FFFFFF" w:themeColor="background1"/>
                <w:sz w:val="19"/>
                <w:szCs w:val="19"/>
              </w:rPr>
            </w:pPr>
            <w:r w:rsidRPr="00094DE6">
              <w:rPr>
                <w:rFonts w:asciiTheme="minorHAnsi" w:hAnsiTheme="minorHAnsi" w:cstheme="minorHAnsi"/>
                <w:b/>
                <w:color w:val="FFFFFF" w:themeColor="background1"/>
                <w:sz w:val="19"/>
                <w:szCs w:val="19"/>
              </w:rPr>
              <w:t>Key Stakeholders:</w:t>
            </w:r>
            <w:r w:rsidR="007A3A01" w:rsidRPr="00094DE6">
              <w:rPr>
                <w:rFonts w:asciiTheme="minorHAnsi" w:hAnsiTheme="minorHAnsi" w:cstheme="minorHAnsi"/>
                <w:color w:val="FFFFFF" w:themeColor="background1"/>
                <w:sz w:val="19"/>
                <w:szCs w:val="19"/>
              </w:rPr>
              <w:t xml:space="preserve">  </w:t>
            </w:r>
            <w:r w:rsidR="007A3A01" w:rsidRPr="00094DE6">
              <w:rPr>
                <w:rFonts w:asciiTheme="minorHAnsi" w:hAnsiTheme="minorHAnsi" w:cstheme="minorHAnsi"/>
                <w:i/>
                <w:color w:val="FFFFFF" w:themeColor="background1"/>
                <w:sz w:val="19"/>
                <w:szCs w:val="19"/>
              </w:rPr>
              <w:t>List the key stakeholders for the project.  Stakeholders are individuals, groups, or organizations that are actively involved in a project, are affected by its outcome, or can influence its outcome.  Indicate their role or interest in the project.  These stakeholders (or representatives) MAY be invited to participate in a project kick-off session, but do not necessarily need to be on the project team.  Whose day-to-day work will be impacted by new processes (systems, tools, job roles, organizations structure, etc.) as an outcome or deliverable of this project?</w:t>
            </w:r>
          </w:p>
        </w:tc>
      </w:tr>
      <w:tr w:rsidR="00990F5E" w:rsidRPr="00094DE6" w:rsidTr="00411596">
        <w:trPr>
          <w:trHeight w:val="235"/>
          <w:tblHeader/>
        </w:trPr>
        <w:tc>
          <w:tcPr>
            <w:tcW w:w="4128" w:type="dxa"/>
            <w:gridSpan w:val="4"/>
            <w:tcMar>
              <w:top w:w="43" w:type="dxa"/>
              <w:left w:w="115" w:type="dxa"/>
              <w:bottom w:w="43" w:type="dxa"/>
              <w:right w:w="115" w:type="dxa"/>
            </w:tcMar>
          </w:tcPr>
          <w:p w:rsidR="00990F5E" w:rsidRPr="00094DE6" w:rsidRDefault="007A3A01" w:rsidP="007A3A01">
            <w:pPr>
              <w:tabs>
                <w:tab w:val="left" w:pos="3192"/>
              </w:tabs>
              <w:rPr>
                <w:rFonts w:asciiTheme="minorHAnsi" w:hAnsiTheme="minorHAnsi" w:cstheme="minorHAnsi"/>
                <w:sz w:val="19"/>
                <w:szCs w:val="19"/>
              </w:rPr>
            </w:pPr>
            <w:r w:rsidRPr="00094DE6">
              <w:rPr>
                <w:rFonts w:asciiTheme="minorHAnsi" w:hAnsiTheme="minorHAnsi" w:cstheme="minorHAnsi"/>
                <w:sz w:val="19"/>
                <w:szCs w:val="19"/>
              </w:rPr>
              <w:t>Stakeholder/Stakeholder Group</w:t>
            </w:r>
            <w:r w:rsidRPr="00094DE6">
              <w:rPr>
                <w:rFonts w:asciiTheme="minorHAnsi" w:hAnsiTheme="minorHAnsi" w:cstheme="minorHAnsi"/>
                <w:sz w:val="19"/>
                <w:szCs w:val="19"/>
              </w:rPr>
              <w:tab/>
            </w:r>
          </w:p>
        </w:tc>
        <w:tc>
          <w:tcPr>
            <w:tcW w:w="6492" w:type="dxa"/>
          </w:tcPr>
          <w:p w:rsidR="007A3A01" w:rsidRPr="00094DE6" w:rsidRDefault="007A3A01" w:rsidP="004C56CC">
            <w:pPr>
              <w:rPr>
                <w:rFonts w:asciiTheme="minorHAnsi" w:hAnsiTheme="minorHAnsi" w:cstheme="minorHAnsi"/>
                <w:sz w:val="19"/>
                <w:szCs w:val="19"/>
              </w:rPr>
            </w:pPr>
            <w:r w:rsidRPr="00094DE6">
              <w:rPr>
                <w:rFonts w:asciiTheme="minorHAnsi" w:hAnsiTheme="minorHAnsi" w:cstheme="minorHAnsi"/>
                <w:sz w:val="19"/>
                <w:szCs w:val="19"/>
              </w:rPr>
              <w:t>Impacted By this Project</w:t>
            </w:r>
          </w:p>
        </w:tc>
      </w:tr>
      <w:tr w:rsidR="00CA0725" w:rsidRPr="00094DE6" w:rsidTr="00411596">
        <w:trPr>
          <w:trHeight w:val="100"/>
          <w:tblHeader/>
        </w:trPr>
        <w:tc>
          <w:tcPr>
            <w:tcW w:w="4128" w:type="dxa"/>
            <w:gridSpan w:val="4"/>
            <w:tcMar>
              <w:top w:w="43" w:type="dxa"/>
              <w:left w:w="115" w:type="dxa"/>
              <w:bottom w:w="43" w:type="dxa"/>
              <w:right w:w="115" w:type="dxa"/>
            </w:tcMar>
          </w:tcPr>
          <w:p w:rsidR="00CA0725" w:rsidRPr="00094DE6" w:rsidRDefault="00ED1DBF" w:rsidP="00ED1DBF">
            <w:pPr>
              <w:tabs>
                <w:tab w:val="left" w:pos="3192"/>
              </w:tabs>
              <w:rPr>
                <w:rFonts w:asciiTheme="minorHAnsi" w:hAnsiTheme="minorHAnsi" w:cstheme="minorHAnsi"/>
                <w:sz w:val="19"/>
                <w:szCs w:val="19"/>
              </w:rPr>
            </w:pPr>
            <w:r w:rsidRPr="00094DE6">
              <w:rPr>
                <w:rFonts w:asciiTheme="minorHAnsi" w:hAnsiTheme="minorHAnsi" w:cstheme="minorHAnsi"/>
                <w:sz w:val="19"/>
                <w:szCs w:val="19"/>
              </w:rPr>
              <w:t>Board of Governors, President’s Cabinet</w:t>
            </w:r>
          </w:p>
          <w:p w:rsidR="00BC117D" w:rsidRPr="00094DE6" w:rsidRDefault="00BC117D" w:rsidP="00ED1DBF">
            <w:pPr>
              <w:tabs>
                <w:tab w:val="left" w:pos="3192"/>
              </w:tabs>
              <w:rPr>
                <w:rFonts w:asciiTheme="minorHAnsi" w:hAnsiTheme="minorHAnsi" w:cstheme="minorHAnsi"/>
                <w:sz w:val="19"/>
                <w:szCs w:val="19"/>
              </w:rPr>
            </w:pPr>
            <w:r w:rsidRPr="00094DE6">
              <w:rPr>
                <w:rFonts w:asciiTheme="minorHAnsi" w:hAnsiTheme="minorHAnsi" w:cstheme="minorHAnsi"/>
                <w:sz w:val="19"/>
                <w:szCs w:val="19"/>
              </w:rPr>
              <w:t xml:space="preserve">Role:  </w:t>
            </w:r>
            <w:r w:rsidR="00D60A12">
              <w:rPr>
                <w:rFonts w:asciiTheme="minorHAnsi" w:hAnsiTheme="minorHAnsi" w:cstheme="minorHAnsi"/>
                <w:sz w:val="19"/>
                <w:szCs w:val="19"/>
              </w:rPr>
              <w:t xml:space="preserve">Executives, </w:t>
            </w:r>
            <w:r w:rsidRPr="00094DE6">
              <w:rPr>
                <w:rFonts w:asciiTheme="minorHAnsi" w:hAnsiTheme="minorHAnsi" w:cstheme="minorHAnsi"/>
                <w:sz w:val="19"/>
                <w:szCs w:val="19"/>
              </w:rPr>
              <w:t>Primary Customer</w:t>
            </w:r>
          </w:p>
        </w:tc>
        <w:tc>
          <w:tcPr>
            <w:tcW w:w="6492" w:type="dxa"/>
          </w:tcPr>
          <w:p w:rsidR="007356E5" w:rsidRDefault="00ED1DBF" w:rsidP="00FB72E7">
            <w:pPr>
              <w:pStyle w:val="ListParagraph"/>
              <w:numPr>
                <w:ilvl w:val="0"/>
                <w:numId w:val="9"/>
              </w:numPr>
              <w:spacing w:after="0"/>
              <w:rPr>
                <w:rFonts w:asciiTheme="minorHAnsi" w:hAnsiTheme="minorHAnsi" w:cstheme="minorHAnsi"/>
                <w:sz w:val="19"/>
                <w:szCs w:val="19"/>
              </w:rPr>
            </w:pPr>
            <w:r w:rsidRPr="00094DE6">
              <w:rPr>
                <w:rFonts w:asciiTheme="minorHAnsi" w:hAnsiTheme="minorHAnsi" w:cstheme="minorHAnsi"/>
                <w:sz w:val="19"/>
                <w:szCs w:val="19"/>
              </w:rPr>
              <w:t xml:space="preserve">Data-driven </w:t>
            </w:r>
            <w:r w:rsidR="00BC0FCE" w:rsidRPr="00094DE6">
              <w:rPr>
                <w:rFonts w:asciiTheme="minorHAnsi" w:hAnsiTheme="minorHAnsi" w:cstheme="minorHAnsi"/>
                <w:sz w:val="19"/>
                <w:szCs w:val="19"/>
              </w:rPr>
              <w:t>decision-making</w:t>
            </w:r>
            <w:r w:rsidR="00D60A12">
              <w:rPr>
                <w:rFonts w:asciiTheme="minorHAnsi" w:hAnsiTheme="minorHAnsi" w:cstheme="minorHAnsi"/>
                <w:sz w:val="19"/>
                <w:szCs w:val="19"/>
              </w:rPr>
              <w:t>;</w:t>
            </w:r>
          </w:p>
          <w:p w:rsidR="00D60A12" w:rsidRPr="00D60A12" w:rsidRDefault="00D60A12" w:rsidP="00D60A12">
            <w:pPr>
              <w:pStyle w:val="ListParagraph"/>
              <w:numPr>
                <w:ilvl w:val="0"/>
                <w:numId w:val="9"/>
              </w:numPr>
              <w:spacing w:after="0"/>
              <w:rPr>
                <w:rFonts w:asciiTheme="minorHAnsi" w:hAnsiTheme="minorHAnsi" w:cstheme="minorHAnsi"/>
                <w:sz w:val="19"/>
                <w:szCs w:val="19"/>
              </w:rPr>
            </w:pPr>
            <w:r>
              <w:rPr>
                <w:rFonts w:asciiTheme="minorHAnsi" w:hAnsiTheme="minorHAnsi" w:cstheme="minorHAnsi"/>
                <w:sz w:val="19"/>
                <w:szCs w:val="19"/>
              </w:rPr>
              <w:t>Institution’s i</w:t>
            </w:r>
            <w:r w:rsidRPr="00094DE6">
              <w:rPr>
                <w:rFonts w:asciiTheme="minorHAnsi" w:hAnsiTheme="minorHAnsi" w:cstheme="minorHAnsi"/>
                <w:sz w:val="19"/>
                <w:szCs w:val="19"/>
              </w:rPr>
              <w:t>ncreased levels of service through enhanced business processes;</w:t>
            </w:r>
          </w:p>
          <w:p w:rsidR="00040D17" w:rsidRPr="00094DE6" w:rsidRDefault="00040D17" w:rsidP="00D60A12">
            <w:pPr>
              <w:pStyle w:val="ListParagraph"/>
              <w:numPr>
                <w:ilvl w:val="0"/>
                <w:numId w:val="9"/>
              </w:numPr>
              <w:spacing w:after="0"/>
              <w:rPr>
                <w:rFonts w:asciiTheme="minorHAnsi" w:hAnsiTheme="minorHAnsi" w:cstheme="minorHAnsi"/>
                <w:sz w:val="19"/>
                <w:szCs w:val="19"/>
              </w:rPr>
            </w:pPr>
            <w:r>
              <w:rPr>
                <w:rFonts w:asciiTheme="minorHAnsi" w:hAnsiTheme="minorHAnsi" w:cstheme="minorHAnsi"/>
                <w:sz w:val="19"/>
                <w:szCs w:val="19"/>
              </w:rPr>
              <w:t>Overall productivity gains for institution due to efficient and effective processes</w:t>
            </w:r>
            <w:r w:rsidR="00D60A12">
              <w:rPr>
                <w:rFonts w:asciiTheme="minorHAnsi" w:hAnsiTheme="minorHAnsi" w:cstheme="minorHAnsi"/>
                <w:sz w:val="19"/>
                <w:szCs w:val="19"/>
              </w:rPr>
              <w:t>.</w:t>
            </w:r>
          </w:p>
        </w:tc>
      </w:tr>
      <w:tr w:rsidR="007A3A01" w:rsidRPr="00094DE6" w:rsidTr="00411596">
        <w:trPr>
          <w:trHeight w:val="100"/>
          <w:tblHeader/>
        </w:trPr>
        <w:tc>
          <w:tcPr>
            <w:tcW w:w="4128" w:type="dxa"/>
            <w:gridSpan w:val="4"/>
            <w:tcMar>
              <w:top w:w="43" w:type="dxa"/>
              <w:left w:w="115" w:type="dxa"/>
              <w:bottom w:w="43" w:type="dxa"/>
              <w:right w:w="115" w:type="dxa"/>
            </w:tcMar>
          </w:tcPr>
          <w:p w:rsidR="007A3A01" w:rsidRPr="00094DE6" w:rsidRDefault="00ED1DBF" w:rsidP="00ED1DBF">
            <w:pPr>
              <w:tabs>
                <w:tab w:val="left" w:pos="3192"/>
              </w:tabs>
              <w:rPr>
                <w:rFonts w:asciiTheme="minorHAnsi" w:hAnsiTheme="minorHAnsi" w:cstheme="minorHAnsi"/>
                <w:sz w:val="19"/>
                <w:szCs w:val="19"/>
              </w:rPr>
            </w:pPr>
            <w:r w:rsidRPr="00094DE6">
              <w:rPr>
                <w:rFonts w:asciiTheme="minorHAnsi" w:hAnsiTheme="minorHAnsi" w:cstheme="minorHAnsi"/>
                <w:sz w:val="19"/>
                <w:szCs w:val="19"/>
              </w:rPr>
              <w:t>VP of Finance/CFO</w:t>
            </w:r>
            <w:r w:rsidR="00203BD0">
              <w:rPr>
                <w:rFonts w:asciiTheme="minorHAnsi" w:hAnsiTheme="minorHAnsi" w:cstheme="minorHAnsi"/>
                <w:sz w:val="19"/>
                <w:szCs w:val="19"/>
              </w:rPr>
              <w:t xml:space="preserve"> and CIO/AVP C&amp;IT</w:t>
            </w:r>
          </w:p>
          <w:p w:rsidR="00BC117D" w:rsidRPr="00094DE6" w:rsidRDefault="00BC117D" w:rsidP="00BC117D">
            <w:pPr>
              <w:tabs>
                <w:tab w:val="left" w:pos="3192"/>
              </w:tabs>
              <w:rPr>
                <w:rFonts w:asciiTheme="minorHAnsi" w:hAnsiTheme="minorHAnsi" w:cstheme="minorHAnsi"/>
                <w:sz w:val="19"/>
                <w:szCs w:val="19"/>
              </w:rPr>
            </w:pPr>
            <w:r w:rsidRPr="00094DE6">
              <w:rPr>
                <w:rFonts w:asciiTheme="minorHAnsi" w:hAnsiTheme="minorHAnsi" w:cstheme="minorHAnsi"/>
                <w:sz w:val="19"/>
                <w:szCs w:val="19"/>
              </w:rPr>
              <w:t xml:space="preserve">Role: </w:t>
            </w:r>
            <w:r w:rsidR="00E110EA">
              <w:rPr>
                <w:rFonts w:asciiTheme="minorHAnsi" w:hAnsiTheme="minorHAnsi" w:cstheme="minorHAnsi"/>
                <w:sz w:val="19"/>
                <w:szCs w:val="19"/>
              </w:rPr>
              <w:t xml:space="preserve">Executive </w:t>
            </w:r>
            <w:r w:rsidRPr="00094DE6">
              <w:rPr>
                <w:rFonts w:asciiTheme="minorHAnsi" w:hAnsiTheme="minorHAnsi" w:cstheme="minorHAnsi"/>
                <w:sz w:val="19"/>
                <w:szCs w:val="19"/>
              </w:rPr>
              <w:t>Sponsors</w:t>
            </w:r>
          </w:p>
        </w:tc>
        <w:tc>
          <w:tcPr>
            <w:tcW w:w="6492" w:type="dxa"/>
          </w:tcPr>
          <w:p w:rsidR="00ED1DBF" w:rsidRDefault="00ED1DBF" w:rsidP="00BC0FCE">
            <w:pPr>
              <w:pStyle w:val="ListParagraph"/>
              <w:numPr>
                <w:ilvl w:val="0"/>
                <w:numId w:val="9"/>
              </w:numPr>
              <w:spacing w:after="0"/>
              <w:rPr>
                <w:rFonts w:asciiTheme="minorHAnsi" w:hAnsiTheme="minorHAnsi" w:cstheme="minorHAnsi"/>
                <w:sz w:val="19"/>
                <w:szCs w:val="19"/>
              </w:rPr>
            </w:pPr>
            <w:r w:rsidRPr="00094DE6">
              <w:rPr>
                <w:rFonts w:asciiTheme="minorHAnsi" w:hAnsiTheme="minorHAnsi" w:cstheme="minorHAnsi"/>
                <w:sz w:val="19"/>
                <w:szCs w:val="19"/>
              </w:rPr>
              <w:t>Increased levels of service through enhanced business processes;</w:t>
            </w:r>
          </w:p>
          <w:p w:rsidR="00FB72E7" w:rsidRPr="00094DE6" w:rsidRDefault="00FB72E7" w:rsidP="00BC0FCE">
            <w:pPr>
              <w:pStyle w:val="ListParagraph"/>
              <w:numPr>
                <w:ilvl w:val="0"/>
                <w:numId w:val="9"/>
              </w:numPr>
              <w:spacing w:after="0"/>
              <w:rPr>
                <w:rFonts w:asciiTheme="minorHAnsi" w:hAnsiTheme="minorHAnsi" w:cstheme="minorHAnsi"/>
                <w:sz w:val="19"/>
                <w:szCs w:val="19"/>
              </w:rPr>
            </w:pPr>
            <w:r>
              <w:rPr>
                <w:rFonts w:asciiTheme="minorHAnsi" w:hAnsiTheme="minorHAnsi" w:cstheme="minorHAnsi"/>
                <w:sz w:val="19"/>
                <w:szCs w:val="19"/>
              </w:rPr>
              <w:t>Overall productivity gains for institution due to efficient and effective processes</w:t>
            </w:r>
            <w:r w:rsidR="00D60A12">
              <w:rPr>
                <w:rFonts w:asciiTheme="minorHAnsi" w:hAnsiTheme="minorHAnsi" w:cstheme="minorHAnsi"/>
                <w:sz w:val="19"/>
                <w:szCs w:val="19"/>
              </w:rPr>
              <w:t>;</w:t>
            </w:r>
          </w:p>
          <w:p w:rsidR="00ED1DBF" w:rsidRPr="00094DE6" w:rsidRDefault="00ED1DBF" w:rsidP="00BC0FCE">
            <w:pPr>
              <w:pStyle w:val="ListParagraph"/>
              <w:numPr>
                <w:ilvl w:val="0"/>
                <w:numId w:val="9"/>
              </w:numPr>
              <w:spacing w:after="0"/>
              <w:rPr>
                <w:rFonts w:asciiTheme="minorHAnsi" w:hAnsiTheme="minorHAnsi" w:cstheme="minorHAnsi"/>
                <w:sz w:val="19"/>
                <w:szCs w:val="19"/>
              </w:rPr>
            </w:pPr>
            <w:r w:rsidRPr="00094DE6">
              <w:rPr>
                <w:rFonts w:asciiTheme="minorHAnsi" w:hAnsiTheme="minorHAnsi" w:cstheme="minorHAnsi"/>
                <w:sz w:val="19"/>
                <w:szCs w:val="19"/>
              </w:rPr>
              <w:t xml:space="preserve">Data-driven </w:t>
            </w:r>
            <w:r w:rsidR="00BC0FCE" w:rsidRPr="00094DE6">
              <w:rPr>
                <w:rFonts w:asciiTheme="minorHAnsi" w:hAnsiTheme="minorHAnsi" w:cstheme="minorHAnsi"/>
                <w:sz w:val="19"/>
                <w:szCs w:val="19"/>
              </w:rPr>
              <w:t>decision-making</w:t>
            </w:r>
            <w:r w:rsidR="00D21880" w:rsidRPr="00094DE6">
              <w:rPr>
                <w:rFonts w:asciiTheme="minorHAnsi" w:hAnsiTheme="minorHAnsi" w:cstheme="minorHAnsi"/>
                <w:sz w:val="19"/>
                <w:szCs w:val="19"/>
              </w:rPr>
              <w:t>.</w:t>
            </w:r>
            <w:r w:rsidRPr="00094DE6">
              <w:rPr>
                <w:rFonts w:asciiTheme="minorHAnsi" w:hAnsiTheme="minorHAnsi" w:cstheme="minorHAnsi"/>
                <w:sz w:val="19"/>
                <w:szCs w:val="19"/>
              </w:rPr>
              <w:t xml:space="preserve">  </w:t>
            </w:r>
          </w:p>
        </w:tc>
      </w:tr>
      <w:tr w:rsidR="00E110EA" w:rsidRPr="00094DE6" w:rsidTr="00411596">
        <w:trPr>
          <w:trHeight w:val="100"/>
          <w:tblHeader/>
        </w:trPr>
        <w:tc>
          <w:tcPr>
            <w:tcW w:w="4128" w:type="dxa"/>
            <w:gridSpan w:val="4"/>
            <w:tcMar>
              <w:top w:w="43" w:type="dxa"/>
              <w:left w:w="115" w:type="dxa"/>
              <w:bottom w:w="43" w:type="dxa"/>
              <w:right w:w="115" w:type="dxa"/>
            </w:tcMar>
          </w:tcPr>
          <w:p w:rsidR="00E110EA" w:rsidRPr="00D4126A" w:rsidRDefault="00E110EA"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t>Darin Ellis</w:t>
            </w:r>
          </w:p>
          <w:p w:rsidR="00E110EA" w:rsidRPr="00D4126A" w:rsidRDefault="00E110EA"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t>Diana Goode</w:t>
            </w:r>
          </w:p>
          <w:p w:rsidR="00E110EA" w:rsidRPr="00D4126A" w:rsidRDefault="00E110EA"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t>Allison Martin</w:t>
            </w:r>
          </w:p>
          <w:p w:rsidR="00E110EA" w:rsidRPr="00D4126A" w:rsidRDefault="00E110EA"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t>Dawn Medley</w:t>
            </w:r>
          </w:p>
          <w:p w:rsidR="00E110EA" w:rsidRPr="00D4126A" w:rsidRDefault="00E110EA"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t>Alicia Pendleton</w:t>
            </w:r>
          </w:p>
          <w:p w:rsidR="00E110EA" w:rsidRPr="00D4126A" w:rsidRDefault="00E110EA"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t>Gail Ryan</w:t>
            </w:r>
          </w:p>
          <w:p w:rsidR="00E110EA" w:rsidRPr="00D60A12" w:rsidRDefault="00E110EA" w:rsidP="00ED1DBF">
            <w:pPr>
              <w:tabs>
                <w:tab w:val="left" w:pos="3192"/>
              </w:tabs>
              <w:rPr>
                <w:rFonts w:asciiTheme="minorHAnsi" w:hAnsiTheme="minorHAnsi" w:cstheme="minorHAnsi"/>
                <w:sz w:val="19"/>
                <w:szCs w:val="19"/>
                <w:highlight w:val="yellow"/>
              </w:rPr>
            </w:pPr>
            <w:r w:rsidRPr="00D4126A">
              <w:rPr>
                <w:rFonts w:asciiTheme="minorHAnsi" w:hAnsiTheme="minorHAnsi" w:cstheme="minorHAnsi"/>
                <w:sz w:val="19"/>
                <w:szCs w:val="19"/>
              </w:rPr>
              <w:t>Role:  Steering Committee</w:t>
            </w:r>
          </w:p>
        </w:tc>
        <w:tc>
          <w:tcPr>
            <w:tcW w:w="6492" w:type="dxa"/>
          </w:tcPr>
          <w:p w:rsidR="00E110EA" w:rsidRDefault="00E110EA" w:rsidP="00E110EA">
            <w:pPr>
              <w:pStyle w:val="ListParagraph"/>
              <w:numPr>
                <w:ilvl w:val="0"/>
                <w:numId w:val="10"/>
              </w:numPr>
              <w:spacing w:after="0"/>
              <w:rPr>
                <w:rFonts w:asciiTheme="minorHAnsi" w:hAnsiTheme="minorHAnsi" w:cstheme="minorHAnsi"/>
                <w:sz w:val="19"/>
                <w:szCs w:val="19"/>
              </w:rPr>
            </w:pPr>
            <w:r w:rsidRPr="00094DE6">
              <w:rPr>
                <w:rFonts w:asciiTheme="minorHAnsi" w:hAnsiTheme="minorHAnsi" w:cstheme="minorHAnsi"/>
                <w:sz w:val="19"/>
                <w:szCs w:val="19"/>
              </w:rPr>
              <w:t>Increased levels of service through enhanced business processes;</w:t>
            </w:r>
          </w:p>
          <w:p w:rsidR="00FB72E7" w:rsidRPr="00094DE6" w:rsidRDefault="00FB72E7" w:rsidP="00E110EA">
            <w:pPr>
              <w:pStyle w:val="ListParagraph"/>
              <w:numPr>
                <w:ilvl w:val="0"/>
                <w:numId w:val="10"/>
              </w:numPr>
              <w:spacing w:after="0"/>
              <w:rPr>
                <w:rFonts w:asciiTheme="minorHAnsi" w:hAnsiTheme="minorHAnsi" w:cstheme="minorHAnsi"/>
                <w:sz w:val="19"/>
                <w:szCs w:val="19"/>
              </w:rPr>
            </w:pPr>
            <w:r>
              <w:rPr>
                <w:rFonts w:asciiTheme="minorHAnsi" w:hAnsiTheme="minorHAnsi" w:cstheme="minorHAnsi"/>
                <w:sz w:val="19"/>
                <w:szCs w:val="19"/>
              </w:rPr>
              <w:t>Overall productivity gains for institution due to efficient and effective processes</w:t>
            </w:r>
            <w:r w:rsidR="00D60A12">
              <w:rPr>
                <w:rFonts w:asciiTheme="minorHAnsi" w:hAnsiTheme="minorHAnsi" w:cstheme="minorHAnsi"/>
                <w:sz w:val="19"/>
                <w:szCs w:val="19"/>
              </w:rPr>
              <w:t>;</w:t>
            </w:r>
          </w:p>
          <w:p w:rsidR="00E110EA" w:rsidRPr="00094DE6" w:rsidRDefault="00E110EA" w:rsidP="00E110EA">
            <w:pPr>
              <w:pStyle w:val="ListParagraph"/>
              <w:numPr>
                <w:ilvl w:val="0"/>
                <w:numId w:val="10"/>
              </w:numPr>
              <w:spacing w:after="0"/>
              <w:rPr>
                <w:rFonts w:asciiTheme="minorHAnsi" w:hAnsiTheme="minorHAnsi" w:cstheme="minorHAnsi"/>
                <w:sz w:val="19"/>
                <w:szCs w:val="19"/>
              </w:rPr>
            </w:pPr>
            <w:r w:rsidRPr="00094DE6">
              <w:rPr>
                <w:rFonts w:asciiTheme="minorHAnsi" w:hAnsiTheme="minorHAnsi" w:cstheme="minorHAnsi"/>
                <w:sz w:val="19"/>
                <w:szCs w:val="19"/>
              </w:rPr>
              <w:t xml:space="preserve">Data-driven decision-making.  </w:t>
            </w:r>
          </w:p>
        </w:tc>
      </w:tr>
      <w:tr w:rsidR="00203BD0" w:rsidRPr="00094DE6" w:rsidTr="00411596">
        <w:trPr>
          <w:trHeight w:val="100"/>
          <w:tblHeader/>
        </w:trPr>
        <w:tc>
          <w:tcPr>
            <w:tcW w:w="4128" w:type="dxa"/>
            <w:gridSpan w:val="4"/>
            <w:tcMar>
              <w:top w:w="43" w:type="dxa"/>
              <w:left w:w="115" w:type="dxa"/>
              <w:bottom w:w="43" w:type="dxa"/>
              <w:right w:w="115" w:type="dxa"/>
            </w:tcMar>
          </w:tcPr>
          <w:p w:rsidR="00203BD0" w:rsidRPr="00D4126A" w:rsidRDefault="000850B9" w:rsidP="00ED1DBF">
            <w:pPr>
              <w:tabs>
                <w:tab w:val="left" w:pos="3192"/>
              </w:tabs>
              <w:rPr>
                <w:rFonts w:asciiTheme="minorHAnsi" w:hAnsiTheme="minorHAnsi" w:cstheme="minorHAnsi"/>
                <w:sz w:val="19"/>
                <w:szCs w:val="19"/>
              </w:rPr>
            </w:pPr>
            <w:r>
              <w:rPr>
                <w:rFonts w:asciiTheme="minorHAnsi" w:hAnsiTheme="minorHAnsi" w:cstheme="minorHAnsi"/>
                <w:sz w:val="19"/>
                <w:szCs w:val="19"/>
              </w:rPr>
              <w:t>Heather King</w:t>
            </w:r>
            <w:r w:rsidR="000A4ACB">
              <w:rPr>
                <w:rFonts w:asciiTheme="minorHAnsi" w:hAnsiTheme="minorHAnsi" w:cstheme="minorHAnsi"/>
                <w:sz w:val="19"/>
                <w:szCs w:val="19"/>
              </w:rPr>
              <w:t xml:space="preserve"> and Lila Asante-Appiah</w:t>
            </w:r>
          </w:p>
          <w:p w:rsidR="00203BD0" w:rsidRPr="00D4126A" w:rsidRDefault="00FB72E7"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t xml:space="preserve">Role:  </w:t>
            </w:r>
            <w:r w:rsidR="00203BD0" w:rsidRPr="00D4126A">
              <w:rPr>
                <w:rFonts w:asciiTheme="minorHAnsi" w:hAnsiTheme="minorHAnsi" w:cstheme="minorHAnsi"/>
                <w:sz w:val="19"/>
                <w:szCs w:val="19"/>
              </w:rPr>
              <w:t>Project Leadership</w:t>
            </w:r>
          </w:p>
        </w:tc>
        <w:tc>
          <w:tcPr>
            <w:tcW w:w="6492" w:type="dxa"/>
          </w:tcPr>
          <w:p w:rsidR="00492B3A" w:rsidRPr="00094DE6" w:rsidRDefault="00492B3A" w:rsidP="00492B3A">
            <w:pPr>
              <w:pStyle w:val="ListParagraph"/>
              <w:numPr>
                <w:ilvl w:val="0"/>
                <w:numId w:val="10"/>
              </w:numPr>
              <w:spacing w:after="0"/>
              <w:rPr>
                <w:rFonts w:asciiTheme="minorHAnsi" w:hAnsiTheme="minorHAnsi" w:cstheme="minorHAnsi"/>
                <w:sz w:val="19"/>
                <w:szCs w:val="19"/>
              </w:rPr>
            </w:pPr>
            <w:r w:rsidRPr="00094DE6">
              <w:rPr>
                <w:rFonts w:asciiTheme="minorHAnsi" w:hAnsiTheme="minorHAnsi" w:cstheme="minorHAnsi"/>
                <w:sz w:val="19"/>
                <w:szCs w:val="19"/>
              </w:rPr>
              <w:t>Increased levels of service through enhanced business processes;</w:t>
            </w:r>
          </w:p>
          <w:p w:rsidR="00492B3A" w:rsidRPr="00094DE6" w:rsidRDefault="00492B3A" w:rsidP="00492B3A">
            <w:pPr>
              <w:pStyle w:val="ListParagraph"/>
              <w:numPr>
                <w:ilvl w:val="0"/>
                <w:numId w:val="10"/>
              </w:numPr>
              <w:spacing w:after="0"/>
              <w:rPr>
                <w:rFonts w:asciiTheme="minorHAnsi" w:hAnsiTheme="minorHAnsi" w:cstheme="minorHAnsi"/>
                <w:sz w:val="19"/>
                <w:szCs w:val="19"/>
              </w:rPr>
            </w:pPr>
            <w:r w:rsidRPr="00094DE6">
              <w:rPr>
                <w:rFonts w:asciiTheme="minorHAnsi" w:hAnsiTheme="minorHAnsi" w:cstheme="minorHAnsi"/>
                <w:sz w:val="19"/>
                <w:szCs w:val="19"/>
              </w:rPr>
              <w:t>Productivity gains due to efficient internal processes;</w:t>
            </w:r>
          </w:p>
          <w:p w:rsidR="00203BD0" w:rsidRPr="00094DE6" w:rsidRDefault="00492B3A" w:rsidP="00492B3A">
            <w:pPr>
              <w:pStyle w:val="ListParagraph"/>
              <w:numPr>
                <w:ilvl w:val="0"/>
                <w:numId w:val="10"/>
              </w:numPr>
              <w:spacing w:after="0"/>
              <w:rPr>
                <w:rFonts w:asciiTheme="minorHAnsi" w:hAnsiTheme="minorHAnsi" w:cstheme="minorHAnsi"/>
                <w:sz w:val="19"/>
                <w:szCs w:val="19"/>
              </w:rPr>
            </w:pPr>
            <w:r w:rsidRPr="00094DE6">
              <w:rPr>
                <w:rFonts w:asciiTheme="minorHAnsi" w:hAnsiTheme="minorHAnsi" w:cstheme="minorHAnsi"/>
                <w:sz w:val="19"/>
                <w:szCs w:val="19"/>
              </w:rPr>
              <w:t>Use of technology in smart, customer driven practices.</w:t>
            </w:r>
          </w:p>
        </w:tc>
      </w:tr>
      <w:tr w:rsidR="00D77FF1" w:rsidRPr="00094DE6" w:rsidTr="00411596">
        <w:trPr>
          <w:trHeight w:val="100"/>
          <w:tblHeader/>
        </w:trPr>
        <w:tc>
          <w:tcPr>
            <w:tcW w:w="4128" w:type="dxa"/>
            <w:gridSpan w:val="4"/>
            <w:tcMar>
              <w:top w:w="43" w:type="dxa"/>
              <w:left w:w="115" w:type="dxa"/>
              <w:bottom w:w="43" w:type="dxa"/>
              <w:right w:w="115" w:type="dxa"/>
            </w:tcMar>
          </w:tcPr>
          <w:p w:rsidR="00D77FF1" w:rsidRPr="00D4126A" w:rsidRDefault="00ED1DBF"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lastRenderedPageBreak/>
              <w:t xml:space="preserve">Student </w:t>
            </w:r>
            <w:r w:rsidR="00492B3A" w:rsidRPr="00D4126A">
              <w:rPr>
                <w:rFonts w:asciiTheme="minorHAnsi" w:hAnsiTheme="minorHAnsi" w:cstheme="minorHAnsi"/>
                <w:sz w:val="19"/>
                <w:szCs w:val="19"/>
              </w:rPr>
              <w:t>Information Systems</w:t>
            </w:r>
            <w:r w:rsidRPr="00D4126A">
              <w:rPr>
                <w:rFonts w:asciiTheme="minorHAnsi" w:hAnsiTheme="minorHAnsi" w:cstheme="minorHAnsi"/>
                <w:sz w:val="19"/>
                <w:szCs w:val="19"/>
              </w:rPr>
              <w:t xml:space="preserve"> (</w:t>
            </w:r>
            <w:r w:rsidR="00492B3A" w:rsidRPr="00D4126A">
              <w:rPr>
                <w:rFonts w:asciiTheme="minorHAnsi" w:hAnsiTheme="minorHAnsi" w:cstheme="minorHAnsi"/>
                <w:sz w:val="19"/>
                <w:szCs w:val="19"/>
              </w:rPr>
              <w:t>Financial Aid,</w:t>
            </w:r>
            <w:r w:rsidRPr="00D4126A">
              <w:rPr>
                <w:rFonts w:asciiTheme="minorHAnsi" w:hAnsiTheme="minorHAnsi" w:cstheme="minorHAnsi"/>
                <w:sz w:val="19"/>
                <w:szCs w:val="19"/>
              </w:rPr>
              <w:t xml:space="preserve"> SAR, </w:t>
            </w:r>
            <w:r w:rsidR="00492B3A" w:rsidRPr="00D4126A">
              <w:rPr>
                <w:rFonts w:asciiTheme="minorHAnsi" w:hAnsiTheme="minorHAnsi" w:cstheme="minorHAnsi"/>
                <w:sz w:val="19"/>
                <w:szCs w:val="19"/>
              </w:rPr>
              <w:t>Admissions, Regist</w:t>
            </w:r>
            <w:r w:rsidR="00D60A12" w:rsidRPr="00D4126A">
              <w:rPr>
                <w:rFonts w:asciiTheme="minorHAnsi" w:hAnsiTheme="minorHAnsi" w:cstheme="minorHAnsi"/>
                <w:sz w:val="19"/>
                <w:szCs w:val="19"/>
              </w:rPr>
              <w:t>r</w:t>
            </w:r>
            <w:r w:rsidR="00492B3A" w:rsidRPr="00D4126A">
              <w:rPr>
                <w:rFonts w:asciiTheme="minorHAnsi" w:hAnsiTheme="minorHAnsi" w:cstheme="minorHAnsi"/>
                <w:sz w:val="19"/>
                <w:szCs w:val="19"/>
              </w:rPr>
              <w:t>ar</w:t>
            </w:r>
            <w:r w:rsidRPr="00D4126A">
              <w:rPr>
                <w:rFonts w:asciiTheme="minorHAnsi" w:hAnsiTheme="minorHAnsi" w:cstheme="minorHAnsi"/>
                <w:sz w:val="19"/>
                <w:szCs w:val="19"/>
              </w:rPr>
              <w:t xml:space="preserve">) </w:t>
            </w:r>
          </w:p>
          <w:p w:rsidR="00BC117D" w:rsidRPr="00D4126A" w:rsidRDefault="00BC117D" w:rsidP="00BC117D">
            <w:pPr>
              <w:tabs>
                <w:tab w:val="left" w:pos="3192"/>
              </w:tabs>
              <w:rPr>
                <w:rFonts w:asciiTheme="minorHAnsi" w:hAnsiTheme="minorHAnsi" w:cstheme="minorHAnsi"/>
                <w:sz w:val="19"/>
                <w:szCs w:val="19"/>
              </w:rPr>
            </w:pPr>
            <w:r w:rsidRPr="00D4126A">
              <w:rPr>
                <w:rFonts w:asciiTheme="minorHAnsi" w:hAnsiTheme="minorHAnsi" w:cstheme="minorHAnsi"/>
                <w:sz w:val="19"/>
                <w:szCs w:val="19"/>
              </w:rPr>
              <w:t xml:space="preserve">Role:  </w:t>
            </w:r>
            <w:r w:rsidR="00492B3A" w:rsidRPr="00D4126A">
              <w:rPr>
                <w:rFonts w:asciiTheme="minorHAnsi" w:hAnsiTheme="minorHAnsi" w:cstheme="minorHAnsi"/>
                <w:sz w:val="19"/>
                <w:szCs w:val="19"/>
              </w:rPr>
              <w:t>Representation on Project Work Streams</w:t>
            </w:r>
          </w:p>
        </w:tc>
        <w:tc>
          <w:tcPr>
            <w:tcW w:w="6492" w:type="dxa"/>
          </w:tcPr>
          <w:p w:rsidR="00ED1DBF" w:rsidRPr="00094DE6" w:rsidRDefault="00ED1DBF" w:rsidP="00BC0FCE">
            <w:pPr>
              <w:pStyle w:val="ListParagraph"/>
              <w:numPr>
                <w:ilvl w:val="0"/>
                <w:numId w:val="10"/>
              </w:numPr>
              <w:spacing w:after="0"/>
              <w:rPr>
                <w:rFonts w:asciiTheme="minorHAnsi" w:hAnsiTheme="minorHAnsi" w:cstheme="minorHAnsi"/>
                <w:sz w:val="19"/>
                <w:szCs w:val="19"/>
              </w:rPr>
            </w:pPr>
            <w:r w:rsidRPr="00094DE6">
              <w:rPr>
                <w:rFonts w:asciiTheme="minorHAnsi" w:hAnsiTheme="minorHAnsi" w:cstheme="minorHAnsi"/>
                <w:sz w:val="19"/>
                <w:szCs w:val="19"/>
              </w:rPr>
              <w:t>Increased levels of service to student community through enhanced business processes;</w:t>
            </w:r>
          </w:p>
          <w:p w:rsidR="00ED1DBF" w:rsidRPr="00094DE6" w:rsidRDefault="00ED1DBF" w:rsidP="00BC0FCE">
            <w:pPr>
              <w:pStyle w:val="ListParagraph"/>
              <w:numPr>
                <w:ilvl w:val="0"/>
                <w:numId w:val="10"/>
              </w:numPr>
              <w:spacing w:after="0"/>
              <w:rPr>
                <w:rFonts w:asciiTheme="minorHAnsi" w:hAnsiTheme="minorHAnsi" w:cstheme="minorHAnsi"/>
                <w:sz w:val="19"/>
                <w:szCs w:val="19"/>
              </w:rPr>
            </w:pPr>
            <w:r w:rsidRPr="00094DE6">
              <w:rPr>
                <w:rFonts w:asciiTheme="minorHAnsi" w:hAnsiTheme="minorHAnsi" w:cstheme="minorHAnsi"/>
                <w:sz w:val="19"/>
                <w:szCs w:val="19"/>
              </w:rPr>
              <w:t>Productivity gains due to efficient internal processes;</w:t>
            </w:r>
          </w:p>
          <w:p w:rsidR="002A6A1A" w:rsidRPr="00094DE6" w:rsidRDefault="00ED1DBF" w:rsidP="00BC0FCE">
            <w:pPr>
              <w:pStyle w:val="ListParagraph"/>
              <w:numPr>
                <w:ilvl w:val="0"/>
                <w:numId w:val="10"/>
              </w:numPr>
              <w:spacing w:after="0"/>
              <w:rPr>
                <w:rFonts w:asciiTheme="minorHAnsi" w:hAnsiTheme="minorHAnsi" w:cstheme="minorHAnsi"/>
                <w:sz w:val="19"/>
                <w:szCs w:val="19"/>
              </w:rPr>
            </w:pPr>
            <w:r w:rsidRPr="00094DE6">
              <w:rPr>
                <w:rFonts w:asciiTheme="minorHAnsi" w:hAnsiTheme="minorHAnsi" w:cstheme="minorHAnsi"/>
                <w:sz w:val="19"/>
                <w:szCs w:val="19"/>
              </w:rPr>
              <w:t>Use of technology in s</w:t>
            </w:r>
            <w:r w:rsidR="00D21880" w:rsidRPr="00094DE6">
              <w:rPr>
                <w:rFonts w:asciiTheme="minorHAnsi" w:hAnsiTheme="minorHAnsi" w:cstheme="minorHAnsi"/>
                <w:sz w:val="19"/>
                <w:szCs w:val="19"/>
              </w:rPr>
              <w:t>mart, customer driven practices.</w:t>
            </w:r>
            <w:r w:rsidRPr="00094DE6">
              <w:rPr>
                <w:rFonts w:asciiTheme="minorHAnsi" w:hAnsiTheme="minorHAnsi" w:cstheme="minorHAnsi"/>
                <w:sz w:val="19"/>
                <w:szCs w:val="19"/>
              </w:rPr>
              <w:t xml:space="preserve"> </w:t>
            </w:r>
          </w:p>
        </w:tc>
      </w:tr>
      <w:tr w:rsidR="00D77FF1" w:rsidRPr="00094DE6" w:rsidTr="00411596">
        <w:trPr>
          <w:trHeight w:val="100"/>
          <w:tblHeader/>
        </w:trPr>
        <w:tc>
          <w:tcPr>
            <w:tcW w:w="4128" w:type="dxa"/>
            <w:gridSpan w:val="4"/>
            <w:tcMar>
              <w:top w:w="43" w:type="dxa"/>
              <w:left w:w="115" w:type="dxa"/>
              <w:bottom w:w="43" w:type="dxa"/>
              <w:right w:w="115" w:type="dxa"/>
            </w:tcMar>
          </w:tcPr>
          <w:p w:rsidR="00D77FF1" w:rsidRPr="00D4126A" w:rsidRDefault="00ED1DBF"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t>Human Resources Staff</w:t>
            </w:r>
          </w:p>
          <w:p w:rsidR="00BC117D" w:rsidRPr="00094DE6" w:rsidRDefault="00492B3A" w:rsidP="00ED1DBF">
            <w:pPr>
              <w:tabs>
                <w:tab w:val="left" w:pos="3192"/>
              </w:tabs>
              <w:rPr>
                <w:rFonts w:asciiTheme="minorHAnsi" w:hAnsiTheme="minorHAnsi" w:cstheme="minorHAnsi"/>
                <w:sz w:val="19"/>
                <w:szCs w:val="19"/>
              </w:rPr>
            </w:pPr>
            <w:r w:rsidRPr="00D4126A">
              <w:rPr>
                <w:rFonts w:asciiTheme="minorHAnsi" w:hAnsiTheme="minorHAnsi" w:cstheme="minorHAnsi"/>
                <w:sz w:val="19"/>
                <w:szCs w:val="19"/>
              </w:rPr>
              <w:t>Role:  Representation on</w:t>
            </w:r>
            <w:r>
              <w:rPr>
                <w:rFonts w:asciiTheme="minorHAnsi" w:hAnsiTheme="minorHAnsi" w:cstheme="minorHAnsi"/>
                <w:sz w:val="19"/>
                <w:szCs w:val="19"/>
              </w:rPr>
              <w:t xml:space="preserve"> Project Work Streams</w:t>
            </w:r>
          </w:p>
        </w:tc>
        <w:tc>
          <w:tcPr>
            <w:tcW w:w="6492" w:type="dxa"/>
          </w:tcPr>
          <w:p w:rsidR="00BC117D" w:rsidRPr="00094DE6" w:rsidRDefault="00BC117D" w:rsidP="00BC0FCE">
            <w:pPr>
              <w:pStyle w:val="ListParagraph"/>
              <w:numPr>
                <w:ilvl w:val="0"/>
                <w:numId w:val="11"/>
              </w:numPr>
              <w:spacing w:after="0"/>
              <w:rPr>
                <w:rFonts w:asciiTheme="minorHAnsi" w:hAnsiTheme="minorHAnsi" w:cstheme="minorHAnsi"/>
                <w:sz w:val="19"/>
                <w:szCs w:val="19"/>
              </w:rPr>
            </w:pPr>
            <w:r w:rsidRPr="00094DE6">
              <w:rPr>
                <w:rFonts w:asciiTheme="minorHAnsi" w:hAnsiTheme="minorHAnsi" w:cstheme="minorHAnsi"/>
                <w:sz w:val="19"/>
                <w:szCs w:val="19"/>
              </w:rPr>
              <w:t>Increased levels of service to University community through enhanced business processes;</w:t>
            </w:r>
          </w:p>
          <w:p w:rsidR="00BC117D" w:rsidRPr="00094DE6" w:rsidRDefault="00BC117D" w:rsidP="00BC0FCE">
            <w:pPr>
              <w:pStyle w:val="ListParagraph"/>
              <w:numPr>
                <w:ilvl w:val="0"/>
                <w:numId w:val="11"/>
              </w:numPr>
              <w:spacing w:after="0"/>
              <w:rPr>
                <w:rFonts w:asciiTheme="minorHAnsi" w:hAnsiTheme="minorHAnsi" w:cstheme="minorHAnsi"/>
                <w:sz w:val="19"/>
                <w:szCs w:val="19"/>
              </w:rPr>
            </w:pPr>
            <w:r w:rsidRPr="00094DE6">
              <w:rPr>
                <w:rFonts w:asciiTheme="minorHAnsi" w:hAnsiTheme="minorHAnsi" w:cstheme="minorHAnsi"/>
                <w:sz w:val="19"/>
                <w:szCs w:val="19"/>
              </w:rPr>
              <w:t xml:space="preserve">Ability to deliver HR best practices to institution;  </w:t>
            </w:r>
          </w:p>
          <w:p w:rsidR="00BC117D" w:rsidRDefault="00BC117D" w:rsidP="00BC0FCE">
            <w:pPr>
              <w:pStyle w:val="ListParagraph"/>
              <w:numPr>
                <w:ilvl w:val="0"/>
                <w:numId w:val="11"/>
              </w:numPr>
              <w:spacing w:after="0"/>
              <w:rPr>
                <w:rFonts w:asciiTheme="minorHAnsi" w:hAnsiTheme="minorHAnsi" w:cstheme="minorHAnsi"/>
                <w:sz w:val="19"/>
                <w:szCs w:val="19"/>
              </w:rPr>
            </w:pPr>
            <w:r w:rsidRPr="00094DE6">
              <w:rPr>
                <w:rFonts w:asciiTheme="minorHAnsi" w:hAnsiTheme="minorHAnsi" w:cstheme="minorHAnsi"/>
                <w:sz w:val="19"/>
                <w:szCs w:val="19"/>
              </w:rPr>
              <w:t>Productivity gains due to efficient internal processes</w:t>
            </w:r>
            <w:r w:rsidR="00D60A12">
              <w:rPr>
                <w:rFonts w:asciiTheme="minorHAnsi" w:hAnsiTheme="minorHAnsi" w:cstheme="minorHAnsi"/>
                <w:sz w:val="19"/>
                <w:szCs w:val="19"/>
              </w:rPr>
              <w:t>;</w:t>
            </w:r>
          </w:p>
          <w:p w:rsidR="00492B3A" w:rsidRPr="00094DE6" w:rsidRDefault="00492B3A" w:rsidP="00BC0FCE">
            <w:pPr>
              <w:pStyle w:val="ListParagraph"/>
              <w:numPr>
                <w:ilvl w:val="0"/>
                <w:numId w:val="11"/>
              </w:numPr>
              <w:spacing w:after="0"/>
              <w:rPr>
                <w:rFonts w:asciiTheme="minorHAnsi" w:hAnsiTheme="minorHAnsi" w:cstheme="minorHAnsi"/>
                <w:sz w:val="19"/>
                <w:szCs w:val="19"/>
              </w:rPr>
            </w:pPr>
            <w:r w:rsidRPr="00094DE6">
              <w:rPr>
                <w:rFonts w:asciiTheme="minorHAnsi" w:hAnsiTheme="minorHAnsi" w:cstheme="minorHAnsi"/>
                <w:sz w:val="19"/>
                <w:szCs w:val="19"/>
              </w:rPr>
              <w:t>Use of technology in smart, customer driven practices.</w:t>
            </w:r>
          </w:p>
        </w:tc>
      </w:tr>
      <w:tr w:rsidR="0077276E" w:rsidRPr="00094DE6" w:rsidTr="00411596">
        <w:trPr>
          <w:trHeight w:val="100"/>
          <w:tblHeader/>
        </w:trPr>
        <w:tc>
          <w:tcPr>
            <w:tcW w:w="4128" w:type="dxa"/>
            <w:gridSpan w:val="4"/>
          </w:tcPr>
          <w:p w:rsidR="0077276E" w:rsidRPr="00094DE6" w:rsidRDefault="00CB4639" w:rsidP="00CB4639">
            <w:pPr>
              <w:pStyle w:val="Caption"/>
              <w:rPr>
                <w:rFonts w:asciiTheme="minorHAnsi" w:hAnsiTheme="minorHAnsi" w:cstheme="minorHAnsi"/>
                <w:sz w:val="19"/>
                <w:szCs w:val="19"/>
              </w:rPr>
            </w:pPr>
            <w:r w:rsidRPr="00094DE6">
              <w:rPr>
                <w:rFonts w:asciiTheme="minorHAnsi" w:hAnsiTheme="minorHAnsi" w:cstheme="minorHAnsi"/>
                <w:sz w:val="19"/>
                <w:szCs w:val="19"/>
              </w:rPr>
              <w:t>Finance St</w:t>
            </w:r>
            <w:r w:rsidR="00492B3A">
              <w:rPr>
                <w:rFonts w:asciiTheme="minorHAnsi" w:hAnsiTheme="minorHAnsi" w:cstheme="minorHAnsi"/>
                <w:sz w:val="19"/>
                <w:szCs w:val="19"/>
              </w:rPr>
              <w:t xml:space="preserve">aff </w:t>
            </w:r>
            <w:r w:rsidRPr="00094DE6">
              <w:rPr>
                <w:rFonts w:asciiTheme="minorHAnsi" w:hAnsiTheme="minorHAnsi" w:cstheme="minorHAnsi"/>
                <w:sz w:val="19"/>
                <w:szCs w:val="19"/>
              </w:rPr>
              <w:t xml:space="preserve"> </w:t>
            </w:r>
          </w:p>
          <w:p w:rsidR="00DB3C86" w:rsidRPr="00094DE6" w:rsidRDefault="00492B3A" w:rsidP="00DB3C86">
            <w:pPr>
              <w:pStyle w:val="Default"/>
              <w:rPr>
                <w:rFonts w:asciiTheme="minorHAnsi" w:hAnsiTheme="minorHAnsi" w:cstheme="minorHAnsi"/>
                <w:sz w:val="19"/>
                <w:szCs w:val="19"/>
              </w:rPr>
            </w:pPr>
            <w:r w:rsidRPr="00094DE6">
              <w:rPr>
                <w:rFonts w:asciiTheme="minorHAnsi" w:hAnsiTheme="minorHAnsi" w:cstheme="minorHAnsi"/>
                <w:sz w:val="19"/>
                <w:szCs w:val="19"/>
              </w:rPr>
              <w:t xml:space="preserve">Role:  </w:t>
            </w:r>
            <w:r>
              <w:rPr>
                <w:rFonts w:asciiTheme="minorHAnsi" w:hAnsiTheme="minorHAnsi" w:cstheme="minorHAnsi"/>
                <w:sz w:val="19"/>
                <w:szCs w:val="19"/>
              </w:rPr>
              <w:t>Representation on Project Work Streams</w:t>
            </w:r>
          </w:p>
        </w:tc>
        <w:tc>
          <w:tcPr>
            <w:tcW w:w="6492" w:type="dxa"/>
          </w:tcPr>
          <w:p w:rsidR="00CB4639" w:rsidRPr="00094DE6" w:rsidRDefault="00CB4639" w:rsidP="00BC0FCE">
            <w:pPr>
              <w:pStyle w:val="ListParagraph"/>
              <w:numPr>
                <w:ilvl w:val="0"/>
                <w:numId w:val="12"/>
              </w:numPr>
              <w:spacing w:after="0"/>
              <w:rPr>
                <w:rFonts w:asciiTheme="minorHAnsi" w:hAnsiTheme="minorHAnsi" w:cstheme="minorHAnsi"/>
                <w:sz w:val="19"/>
                <w:szCs w:val="19"/>
              </w:rPr>
            </w:pPr>
            <w:r w:rsidRPr="00094DE6">
              <w:rPr>
                <w:rFonts w:asciiTheme="minorHAnsi" w:hAnsiTheme="minorHAnsi" w:cstheme="minorHAnsi"/>
                <w:sz w:val="19"/>
                <w:szCs w:val="19"/>
              </w:rPr>
              <w:t xml:space="preserve">Simplified COA reduces </w:t>
            </w:r>
            <w:r w:rsidR="00BC0FCE" w:rsidRPr="00094DE6">
              <w:rPr>
                <w:rFonts w:asciiTheme="minorHAnsi" w:hAnsiTheme="minorHAnsi" w:cstheme="minorHAnsi"/>
                <w:sz w:val="19"/>
                <w:szCs w:val="19"/>
              </w:rPr>
              <w:t>complexity</w:t>
            </w:r>
            <w:r w:rsidRPr="00094DE6">
              <w:rPr>
                <w:rFonts w:asciiTheme="minorHAnsi" w:hAnsiTheme="minorHAnsi" w:cstheme="minorHAnsi"/>
                <w:sz w:val="19"/>
                <w:szCs w:val="19"/>
              </w:rPr>
              <w:t xml:space="preserve"> of reporting and increases data integrity;</w:t>
            </w:r>
          </w:p>
          <w:p w:rsidR="00CB4639" w:rsidRPr="00094DE6" w:rsidRDefault="00CB4639" w:rsidP="00BC0FCE">
            <w:pPr>
              <w:pStyle w:val="ListParagraph"/>
              <w:numPr>
                <w:ilvl w:val="0"/>
                <w:numId w:val="12"/>
              </w:numPr>
              <w:spacing w:after="0"/>
              <w:rPr>
                <w:rFonts w:asciiTheme="minorHAnsi" w:hAnsiTheme="minorHAnsi" w:cstheme="minorHAnsi"/>
                <w:sz w:val="19"/>
                <w:szCs w:val="19"/>
              </w:rPr>
            </w:pPr>
            <w:r w:rsidRPr="00094DE6">
              <w:rPr>
                <w:rFonts w:asciiTheme="minorHAnsi" w:hAnsiTheme="minorHAnsi" w:cstheme="minorHAnsi"/>
                <w:sz w:val="19"/>
                <w:szCs w:val="19"/>
              </w:rPr>
              <w:t>Productivity gains due to efficient internal processes;</w:t>
            </w:r>
          </w:p>
          <w:p w:rsidR="0077276E" w:rsidRDefault="007128D6" w:rsidP="00BC0FCE">
            <w:pPr>
              <w:pStyle w:val="ListParagraph"/>
              <w:numPr>
                <w:ilvl w:val="0"/>
                <w:numId w:val="12"/>
              </w:numPr>
              <w:spacing w:after="0"/>
              <w:rPr>
                <w:rFonts w:asciiTheme="minorHAnsi" w:hAnsiTheme="minorHAnsi" w:cstheme="minorHAnsi"/>
                <w:sz w:val="19"/>
                <w:szCs w:val="19"/>
              </w:rPr>
            </w:pPr>
            <w:r w:rsidRPr="00094DE6">
              <w:rPr>
                <w:rFonts w:asciiTheme="minorHAnsi" w:hAnsiTheme="minorHAnsi" w:cstheme="minorHAnsi"/>
                <w:sz w:val="19"/>
                <w:szCs w:val="19"/>
              </w:rPr>
              <w:t>Increased reporting capabilities through use of Banner coding</w:t>
            </w:r>
            <w:r w:rsidR="00D60A12">
              <w:rPr>
                <w:rFonts w:asciiTheme="minorHAnsi" w:hAnsiTheme="minorHAnsi" w:cstheme="minorHAnsi"/>
                <w:sz w:val="19"/>
                <w:szCs w:val="19"/>
              </w:rPr>
              <w:t>;</w:t>
            </w:r>
          </w:p>
          <w:p w:rsidR="00492B3A" w:rsidRPr="00094DE6" w:rsidRDefault="00492B3A" w:rsidP="00BC0FCE">
            <w:pPr>
              <w:pStyle w:val="ListParagraph"/>
              <w:numPr>
                <w:ilvl w:val="0"/>
                <w:numId w:val="12"/>
              </w:numPr>
              <w:spacing w:after="0"/>
              <w:rPr>
                <w:rFonts w:asciiTheme="minorHAnsi" w:hAnsiTheme="minorHAnsi" w:cstheme="minorHAnsi"/>
                <w:sz w:val="19"/>
                <w:szCs w:val="19"/>
              </w:rPr>
            </w:pPr>
            <w:r w:rsidRPr="00094DE6">
              <w:rPr>
                <w:rFonts w:asciiTheme="minorHAnsi" w:hAnsiTheme="minorHAnsi" w:cstheme="minorHAnsi"/>
                <w:sz w:val="19"/>
                <w:szCs w:val="19"/>
              </w:rPr>
              <w:t>Use of technology in smart, customer driven practices.</w:t>
            </w:r>
          </w:p>
        </w:tc>
      </w:tr>
      <w:tr w:rsidR="00492B3A" w:rsidRPr="00094DE6" w:rsidTr="00411596">
        <w:trPr>
          <w:trHeight w:val="100"/>
          <w:tblHeader/>
        </w:trPr>
        <w:tc>
          <w:tcPr>
            <w:tcW w:w="4128" w:type="dxa"/>
            <w:gridSpan w:val="4"/>
            <w:tcMar>
              <w:top w:w="43" w:type="dxa"/>
              <w:left w:w="115" w:type="dxa"/>
              <w:bottom w:w="43" w:type="dxa"/>
              <w:right w:w="115" w:type="dxa"/>
            </w:tcMar>
          </w:tcPr>
          <w:p w:rsidR="00492B3A" w:rsidRPr="00D4126A" w:rsidRDefault="00492B3A" w:rsidP="00CB4639">
            <w:pPr>
              <w:tabs>
                <w:tab w:val="left" w:pos="3192"/>
              </w:tabs>
              <w:rPr>
                <w:rFonts w:asciiTheme="minorHAnsi" w:hAnsiTheme="minorHAnsi" w:cstheme="minorHAnsi"/>
                <w:sz w:val="19"/>
                <w:szCs w:val="19"/>
              </w:rPr>
            </w:pPr>
            <w:r w:rsidRPr="00D4126A">
              <w:rPr>
                <w:rFonts w:asciiTheme="minorHAnsi" w:hAnsiTheme="minorHAnsi" w:cstheme="minorHAnsi"/>
                <w:sz w:val="19"/>
                <w:szCs w:val="19"/>
              </w:rPr>
              <w:t>University Budget Office</w:t>
            </w:r>
          </w:p>
          <w:p w:rsidR="00492B3A" w:rsidRPr="00D4126A" w:rsidRDefault="00492B3A" w:rsidP="00CB4639">
            <w:pPr>
              <w:tabs>
                <w:tab w:val="left" w:pos="3192"/>
              </w:tabs>
              <w:rPr>
                <w:rFonts w:asciiTheme="minorHAnsi" w:hAnsiTheme="minorHAnsi" w:cstheme="minorHAnsi"/>
                <w:sz w:val="19"/>
                <w:szCs w:val="19"/>
              </w:rPr>
            </w:pPr>
            <w:r w:rsidRPr="00D4126A">
              <w:rPr>
                <w:rFonts w:asciiTheme="minorHAnsi" w:hAnsiTheme="minorHAnsi" w:cstheme="minorHAnsi"/>
                <w:sz w:val="19"/>
                <w:szCs w:val="19"/>
              </w:rPr>
              <w:t>Role:  Representation on Project Work Streams</w:t>
            </w:r>
          </w:p>
        </w:tc>
        <w:tc>
          <w:tcPr>
            <w:tcW w:w="6492" w:type="dxa"/>
          </w:tcPr>
          <w:p w:rsidR="00492B3A" w:rsidRPr="00094DE6" w:rsidRDefault="00492B3A" w:rsidP="00492B3A">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Increased levels of service to University community through enhanced business processes;</w:t>
            </w:r>
          </w:p>
          <w:p w:rsidR="00492B3A" w:rsidRDefault="00492B3A" w:rsidP="00492B3A">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Productivity gains due to efficient internal processes</w:t>
            </w:r>
            <w:r w:rsidR="00D60A12">
              <w:rPr>
                <w:rFonts w:asciiTheme="minorHAnsi" w:hAnsiTheme="minorHAnsi" w:cstheme="minorHAnsi"/>
                <w:sz w:val="19"/>
                <w:szCs w:val="19"/>
              </w:rPr>
              <w:t>;</w:t>
            </w:r>
          </w:p>
          <w:p w:rsidR="00492B3A" w:rsidRPr="00094DE6" w:rsidRDefault="00492B3A" w:rsidP="00492B3A">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Use of technology in smart, customer driven practices.</w:t>
            </w:r>
          </w:p>
        </w:tc>
      </w:tr>
      <w:tr w:rsidR="00492B3A" w:rsidRPr="00094DE6" w:rsidTr="00411596">
        <w:trPr>
          <w:trHeight w:val="100"/>
          <w:tblHeader/>
        </w:trPr>
        <w:tc>
          <w:tcPr>
            <w:tcW w:w="4128" w:type="dxa"/>
            <w:gridSpan w:val="4"/>
            <w:tcMar>
              <w:top w:w="43" w:type="dxa"/>
              <w:left w:w="115" w:type="dxa"/>
              <w:bottom w:w="43" w:type="dxa"/>
              <w:right w:w="115" w:type="dxa"/>
            </w:tcMar>
          </w:tcPr>
          <w:p w:rsidR="00492B3A" w:rsidRPr="00D4126A" w:rsidRDefault="00492B3A" w:rsidP="00492B3A">
            <w:pPr>
              <w:tabs>
                <w:tab w:val="left" w:pos="3192"/>
              </w:tabs>
              <w:rPr>
                <w:rFonts w:asciiTheme="minorHAnsi" w:hAnsiTheme="minorHAnsi" w:cstheme="minorHAnsi"/>
                <w:sz w:val="19"/>
                <w:szCs w:val="19"/>
              </w:rPr>
            </w:pPr>
            <w:r w:rsidRPr="00D4126A">
              <w:rPr>
                <w:rFonts w:asciiTheme="minorHAnsi" w:hAnsiTheme="minorHAnsi" w:cstheme="minorHAnsi"/>
                <w:sz w:val="19"/>
                <w:szCs w:val="19"/>
              </w:rPr>
              <w:t>Sponsored Program Administration</w:t>
            </w:r>
          </w:p>
          <w:p w:rsidR="00492B3A" w:rsidRPr="00D4126A" w:rsidRDefault="00492B3A" w:rsidP="00492B3A">
            <w:pPr>
              <w:tabs>
                <w:tab w:val="left" w:pos="3192"/>
              </w:tabs>
              <w:rPr>
                <w:rFonts w:asciiTheme="minorHAnsi" w:hAnsiTheme="minorHAnsi" w:cstheme="minorHAnsi"/>
                <w:sz w:val="19"/>
                <w:szCs w:val="19"/>
              </w:rPr>
            </w:pPr>
            <w:r w:rsidRPr="00D4126A">
              <w:rPr>
                <w:rFonts w:asciiTheme="minorHAnsi" w:hAnsiTheme="minorHAnsi" w:cstheme="minorHAnsi"/>
                <w:sz w:val="19"/>
                <w:szCs w:val="19"/>
              </w:rPr>
              <w:t>Role:  Representation on Project Work Streams</w:t>
            </w:r>
          </w:p>
        </w:tc>
        <w:tc>
          <w:tcPr>
            <w:tcW w:w="6492" w:type="dxa"/>
          </w:tcPr>
          <w:p w:rsidR="00492B3A" w:rsidRPr="00094DE6" w:rsidRDefault="00492B3A" w:rsidP="00492B3A">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Increased levels of service to University community through enhanced business processes;</w:t>
            </w:r>
          </w:p>
          <w:p w:rsidR="00492B3A" w:rsidRDefault="00492B3A" w:rsidP="00492B3A">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Productivity gains due to efficient internal processes</w:t>
            </w:r>
            <w:r w:rsidR="00D60A12">
              <w:rPr>
                <w:rFonts w:asciiTheme="minorHAnsi" w:hAnsiTheme="minorHAnsi" w:cstheme="minorHAnsi"/>
                <w:sz w:val="19"/>
                <w:szCs w:val="19"/>
              </w:rPr>
              <w:t>;</w:t>
            </w:r>
          </w:p>
          <w:p w:rsidR="00E110EA" w:rsidRPr="00094DE6" w:rsidRDefault="00E110EA" w:rsidP="00492B3A">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Use of technology in smart, customer driven practices.</w:t>
            </w:r>
          </w:p>
        </w:tc>
      </w:tr>
      <w:tr w:rsidR="00D77FF1" w:rsidRPr="00094DE6" w:rsidTr="00411596">
        <w:trPr>
          <w:trHeight w:val="100"/>
          <w:tblHeader/>
        </w:trPr>
        <w:tc>
          <w:tcPr>
            <w:tcW w:w="4128" w:type="dxa"/>
            <w:gridSpan w:val="4"/>
            <w:tcMar>
              <w:top w:w="43" w:type="dxa"/>
              <w:left w:w="115" w:type="dxa"/>
              <w:bottom w:w="43" w:type="dxa"/>
              <w:right w:w="115" w:type="dxa"/>
            </w:tcMar>
          </w:tcPr>
          <w:p w:rsidR="00D77FF1" w:rsidRPr="00094DE6" w:rsidRDefault="00CB4639" w:rsidP="00CB4639">
            <w:pPr>
              <w:tabs>
                <w:tab w:val="left" w:pos="3192"/>
              </w:tabs>
              <w:rPr>
                <w:rFonts w:asciiTheme="minorHAnsi" w:hAnsiTheme="minorHAnsi" w:cstheme="minorHAnsi"/>
                <w:sz w:val="19"/>
                <w:szCs w:val="19"/>
              </w:rPr>
            </w:pPr>
            <w:r w:rsidRPr="00094DE6">
              <w:rPr>
                <w:rFonts w:asciiTheme="minorHAnsi" w:hAnsiTheme="minorHAnsi" w:cstheme="minorHAnsi"/>
                <w:sz w:val="19"/>
                <w:szCs w:val="19"/>
              </w:rPr>
              <w:t>Business Affairs Officers</w:t>
            </w:r>
          </w:p>
          <w:p w:rsidR="00DB3C86" w:rsidRPr="00094DE6" w:rsidRDefault="00492B3A" w:rsidP="00CB4639">
            <w:pPr>
              <w:tabs>
                <w:tab w:val="left" w:pos="3192"/>
              </w:tabs>
              <w:rPr>
                <w:rFonts w:asciiTheme="minorHAnsi" w:hAnsiTheme="minorHAnsi" w:cstheme="minorHAnsi"/>
                <w:sz w:val="19"/>
                <w:szCs w:val="19"/>
              </w:rPr>
            </w:pPr>
            <w:r w:rsidRPr="00094DE6">
              <w:rPr>
                <w:rFonts w:asciiTheme="minorHAnsi" w:hAnsiTheme="minorHAnsi" w:cstheme="minorHAnsi"/>
                <w:sz w:val="19"/>
                <w:szCs w:val="19"/>
              </w:rPr>
              <w:t xml:space="preserve">Role:  </w:t>
            </w:r>
            <w:r>
              <w:rPr>
                <w:rFonts w:asciiTheme="minorHAnsi" w:hAnsiTheme="minorHAnsi" w:cstheme="minorHAnsi"/>
                <w:sz w:val="19"/>
                <w:szCs w:val="19"/>
              </w:rPr>
              <w:t>Representation on Project Work Streams</w:t>
            </w:r>
          </w:p>
        </w:tc>
        <w:tc>
          <w:tcPr>
            <w:tcW w:w="6492" w:type="dxa"/>
          </w:tcPr>
          <w:p w:rsidR="00CB4639" w:rsidRDefault="00DB3C86" w:rsidP="00BC0FCE">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 xml:space="preserve">Enhanced </w:t>
            </w:r>
            <w:r w:rsidR="007128D6" w:rsidRPr="00094DE6">
              <w:rPr>
                <w:rFonts w:asciiTheme="minorHAnsi" w:hAnsiTheme="minorHAnsi" w:cstheme="minorHAnsi"/>
                <w:sz w:val="19"/>
                <w:szCs w:val="19"/>
              </w:rPr>
              <w:t>S/C/D management through</w:t>
            </w:r>
            <w:r w:rsidRPr="00094DE6">
              <w:rPr>
                <w:rFonts w:asciiTheme="minorHAnsi" w:hAnsiTheme="minorHAnsi" w:cstheme="minorHAnsi"/>
                <w:sz w:val="19"/>
                <w:szCs w:val="19"/>
              </w:rPr>
              <w:t xml:space="preserve"> better financial and HR practices/processes</w:t>
            </w:r>
            <w:r w:rsidR="00D60A12">
              <w:rPr>
                <w:rFonts w:asciiTheme="minorHAnsi" w:hAnsiTheme="minorHAnsi" w:cstheme="minorHAnsi"/>
                <w:sz w:val="19"/>
                <w:szCs w:val="19"/>
              </w:rPr>
              <w:t>;</w:t>
            </w:r>
          </w:p>
          <w:p w:rsidR="00E110EA" w:rsidRDefault="00E110EA" w:rsidP="00E110EA">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Productivity gains due to efficient internal processes</w:t>
            </w:r>
            <w:r w:rsidR="00D60A12">
              <w:rPr>
                <w:rFonts w:asciiTheme="minorHAnsi" w:hAnsiTheme="minorHAnsi" w:cstheme="minorHAnsi"/>
                <w:sz w:val="19"/>
                <w:szCs w:val="19"/>
              </w:rPr>
              <w:t>;</w:t>
            </w:r>
          </w:p>
          <w:p w:rsidR="00E110EA" w:rsidRPr="00094DE6" w:rsidRDefault="00E110EA" w:rsidP="00E110EA">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Use of technology in smart, customer driven practices</w:t>
            </w:r>
            <w:r w:rsidR="00D60A12">
              <w:rPr>
                <w:rFonts w:asciiTheme="minorHAnsi" w:hAnsiTheme="minorHAnsi" w:cstheme="minorHAnsi"/>
                <w:sz w:val="19"/>
                <w:szCs w:val="19"/>
              </w:rPr>
              <w:t>;</w:t>
            </w:r>
          </w:p>
        </w:tc>
      </w:tr>
      <w:tr w:rsidR="00F729E8" w:rsidRPr="00094DE6" w:rsidTr="00411596">
        <w:trPr>
          <w:trHeight w:val="100"/>
          <w:tblHeader/>
        </w:trPr>
        <w:tc>
          <w:tcPr>
            <w:tcW w:w="4128" w:type="dxa"/>
            <w:gridSpan w:val="4"/>
            <w:tcMar>
              <w:top w:w="43" w:type="dxa"/>
              <w:left w:w="115" w:type="dxa"/>
              <w:bottom w:w="43" w:type="dxa"/>
              <w:right w:w="115" w:type="dxa"/>
            </w:tcMar>
          </w:tcPr>
          <w:p w:rsidR="00F729E8" w:rsidRPr="00094DE6" w:rsidRDefault="00F729E8" w:rsidP="00D77FF1">
            <w:pPr>
              <w:tabs>
                <w:tab w:val="left" w:pos="3192"/>
              </w:tabs>
              <w:rPr>
                <w:rFonts w:asciiTheme="minorHAnsi" w:hAnsiTheme="minorHAnsi" w:cstheme="minorHAnsi"/>
                <w:sz w:val="19"/>
                <w:szCs w:val="19"/>
              </w:rPr>
            </w:pPr>
            <w:r w:rsidRPr="00094DE6">
              <w:rPr>
                <w:rFonts w:asciiTheme="minorHAnsi" w:hAnsiTheme="minorHAnsi" w:cstheme="minorHAnsi"/>
                <w:sz w:val="19"/>
                <w:szCs w:val="19"/>
              </w:rPr>
              <w:t>Faculty &amp; Staff</w:t>
            </w:r>
          </w:p>
          <w:p w:rsidR="00F729E8" w:rsidRPr="00094DE6" w:rsidRDefault="00F729E8" w:rsidP="00F729E8">
            <w:pPr>
              <w:tabs>
                <w:tab w:val="left" w:pos="3192"/>
              </w:tabs>
              <w:rPr>
                <w:rFonts w:asciiTheme="minorHAnsi" w:hAnsiTheme="minorHAnsi" w:cstheme="minorHAnsi"/>
                <w:sz w:val="19"/>
                <w:szCs w:val="19"/>
              </w:rPr>
            </w:pPr>
            <w:r w:rsidRPr="00094DE6">
              <w:rPr>
                <w:rFonts w:asciiTheme="minorHAnsi" w:hAnsiTheme="minorHAnsi" w:cstheme="minorHAnsi"/>
                <w:sz w:val="19"/>
                <w:szCs w:val="19"/>
              </w:rPr>
              <w:t>Role:  Primary customer, team members</w:t>
            </w:r>
          </w:p>
        </w:tc>
        <w:tc>
          <w:tcPr>
            <w:tcW w:w="6492" w:type="dxa"/>
          </w:tcPr>
          <w:p w:rsidR="00F729E8" w:rsidRPr="00094DE6" w:rsidRDefault="004B421E" w:rsidP="00BC0FCE">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Reduction of burdens in interacting with institution</w:t>
            </w:r>
            <w:r w:rsidR="00D21880" w:rsidRPr="00094DE6">
              <w:rPr>
                <w:rFonts w:asciiTheme="minorHAnsi" w:hAnsiTheme="minorHAnsi" w:cstheme="minorHAnsi"/>
                <w:sz w:val="19"/>
                <w:szCs w:val="19"/>
              </w:rPr>
              <w:t>.</w:t>
            </w:r>
          </w:p>
        </w:tc>
      </w:tr>
      <w:tr w:rsidR="00D77FF1" w:rsidRPr="00094DE6" w:rsidTr="00411596">
        <w:trPr>
          <w:trHeight w:val="100"/>
          <w:tblHeader/>
        </w:trPr>
        <w:tc>
          <w:tcPr>
            <w:tcW w:w="4128" w:type="dxa"/>
            <w:gridSpan w:val="4"/>
            <w:tcMar>
              <w:top w:w="43" w:type="dxa"/>
              <w:left w:w="115" w:type="dxa"/>
              <w:bottom w:w="43" w:type="dxa"/>
              <w:right w:w="115" w:type="dxa"/>
            </w:tcMar>
          </w:tcPr>
          <w:p w:rsidR="00D77FF1" w:rsidRPr="00094DE6" w:rsidRDefault="00CB4639" w:rsidP="00D77FF1">
            <w:pPr>
              <w:tabs>
                <w:tab w:val="left" w:pos="3192"/>
              </w:tabs>
              <w:rPr>
                <w:rFonts w:asciiTheme="minorHAnsi" w:hAnsiTheme="minorHAnsi" w:cstheme="minorHAnsi"/>
                <w:sz w:val="19"/>
                <w:szCs w:val="19"/>
              </w:rPr>
            </w:pPr>
            <w:r w:rsidRPr="00094DE6">
              <w:rPr>
                <w:rFonts w:asciiTheme="minorHAnsi" w:hAnsiTheme="minorHAnsi" w:cstheme="minorHAnsi"/>
                <w:sz w:val="19"/>
                <w:szCs w:val="19"/>
              </w:rPr>
              <w:t>Students</w:t>
            </w:r>
          </w:p>
          <w:p w:rsidR="00DB3C86" w:rsidRPr="00094DE6" w:rsidRDefault="00DB3C86" w:rsidP="00F729E8">
            <w:pPr>
              <w:tabs>
                <w:tab w:val="left" w:pos="3192"/>
              </w:tabs>
              <w:rPr>
                <w:rFonts w:asciiTheme="minorHAnsi" w:hAnsiTheme="minorHAnsi" w:cstheme="minorHAnsi"/>
                <w:sz w:val="19"/>
                <w:szCs w:val="19"/>
              </w:rPr>
            </w:pPr>
            <w:r w:rsidRPr="00094DE6">
              <w:rPr>
                <w:rFonts w:asciiTheme="minorHAnsi" w:hAnsiTheme="minorHAnsi" w:cstheme="minorHAnsi"/>
                <w:sz w:val="19"/>
                <w:szCs w:val="19"/>
              </w:rPr>
              <w:t xml:space="preserve">Role: Primary </w:t>
            </w:r>
            <w:r w:rsidR="00F729E8" w:rsidRPr="00094DE6">
              <w:rPr>
                <w:rFonts w:asciiTheme="minorHAnsi" w:hAnsiTheme="minorHAnsi" w:cstheme="minorHAnsi"/>
                <w:sz w:val="19"/>
                <w:szCs w:val="19"/>
              </w:rPr>
              <w:t>c</w:t>
            </w:r>
            <w:r w:rsidRPr="00094DE6">
              <w:rPr>
                <w:rFonts w:asciiTheme="minorHAnsi" w:hAnsiTheme="minorHAnsi" w:cstheme="minorHAnsi"/>
                <w:sz w:val="19"/>
                <w:szCs w:val="19"/>
              </w:rPr>
              <w:t>ustomer</w:t>
            </w:r>
          </w:p>
        </w:tc>
        <w:tc>
          <w:tcPr>
            <w:tcW w:w="6492" w:type="dxa"/>
          </w:tcPr>
          <w:p w:rsidR="00D77FF1" w:rsidRPr="00094DE6" w:rsidRDefault="00DB3C86" w:rsidP="00BC0FCE">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Receiver of enhanced</w:t>
            </w:r>
            <w:r w:rsidR="00CB4639" w:rsidRPr="00094DE6">
              <w:rPr>
                <w:rFonts w:asciiTheme="minorHAnsi" w:hAnsiTheme="minorHAnsi" w:cstheme="minorHAnsi"/>
                <w:sz w:val="19"/>
                <w:szCs w:val="19"/>
              </w:rPr>
              <w:t xml:space="preserve"> </w:t>
            </w:r>
            <w:r w:rsidR="00BC0FCE" w:rsidRPr="00094DE6">
              <w:rPr>
                <w:rFonts w:asciiTheme="minorHAnsi" w:hAnsiTheme="minorHAnsi" w:cstheme="minorHAnsi"/>
                <w:sz w:val="19"/>
                <w:szCs w:val="19"/>
              </w:rPr>
              <w:t>service</w:t>
            </w:r>
            <w:r w:rsidR="00CB4639" w:rsidRPr="00094DE6">
              <w:rPr>
                <w:rFonts w:asciiTheme="minorHAnsi" w:hAnsiTheme="minorHAnsi" w:cstheme="minorHAnsi"/>
                <w:sz w:val="19"/>
                <w:szCs w:val="19"/>
              </w:rPr>
              <w:t xml:space="preserve"> and simplistic approach to transacting with WSU;</w:t>
            </w:r>
          </w:p>
          <w:p w:rsidR="00DB3C86" w:rsidRPr="00094DE6" w:rsidRDefault="00DB3C86" w:rsidP="00BC0FCE">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Increased ability to succeed in meeting educational goals/objectives;</w:t>
            </w:r>
          </w:p>
          <w:p w:rsidR="00CB4639" w:rsidRPr="00094DE6" w:rsidRDefault="00CB4639" w:rsidP="00BC0FCE">
            <w:pPr>
              <w:pStyle w:val="ListParagraph"/>
              <w:numPr>
                <w:ilvl w:val="0"/>
                <w:numId w:val="13"/>
              </w:numPr>
              <w:spacing w:after="0"/>
              <w:rPr>
                <w:rFonts w:asciiTheme="minorHAnsi" w:hAnsiTheme="minorHAnsi" w:cstheme="minorHAnsi"/>
                <w:sz w:val="19"/>
                <w:szCs w:val="19"/>
              </w:rPr>
            </w:pPr>
            <w:r w:rsidRPr="00094DE6">
              <w:rPr>
                <w:rFonts w:asciiTheme="minorHAnsi" w:hAnsiTheme="minorHAnsi" w:cstheme="minorHAnsi"/>
                <w:sz w:val="19"/>
                <w:szCs w:val="19"/>
              </w:rPr>
              <w:t>Use of technology to meet their needs</w:t>
            </w:r>
            <w:r w:rsidR="00D60A12">
              <w:rPr>
                <w:rFonts w:asciiTheme="minorHAnsi" w:hAnsiTheme="minorHAnsi" w:cstheme="minorHAnsi"/>
                <w:sz w:val="19"/>
                <w:szCs w:val="19"/>
              </w:rPr>
              <w:t>.</w:t>
            </w:r>
            <w:r w:rsidRPr="00094DE6">
              <w:rPr>
                <w:rFonts w:asciiTheme="minorHAnsi" w:hAnsiTheme="minorHAnsi" w:cstheme="minorHAnsi"/>
                <w:sz w:val="19"/>
                <w:szCs w:val="19"/>
              </w:rPr>
              <w:t xml:space="preserve"> </w:t>
            </w:r>
          </w:p>
        </w:tc>
      </w:tr>
      <w:tr w:rsidR="00990F5E" w:rsidRPr="00094DE6" w:rsidTr="00EB37A2">
        <w:trPr>
          <w:trHeight w:val="307"/>
          <w:tblHeader/>
        </w:trPr>
        <w:tc>
          <w:tcPr>
            <w:tcW w:w="10620" w:type="dxa"/>
            <w:gridSpan w:val="5"/>
            <w:shd w:val="clear" w:color="auto" w:fill="385623" w:themeFill="accent6" w:themeFillShade="80"/>
            <w:tcMar>
              <w:top w:w="43" w:type="dxa"/>
              <w:left w:w="115" w:type="dxa"/>
              <w:bottom w:w="43" w:type="dxa"/>
              <w:right w:w="115" w:type="dxa"/>
            </w:tcMar>
            <w:vAlign w:val="center"/>
          </w:tcPr>
          <w:p w:rsidR="00990F5E" w:rsidRPr="00094DE6" w:rsidRDefault="001923D8" w:rsidP="00CA0725">
            <w:pPr>
              <w:rPr>
                <w:rFonts w:asciiTheme="minorHAnsi" w:hAnsiTheme="minorHAnsi" w:cstheme="minorHAnsi"/>
                <w:i/>
                <w:sz w:val="19"/>
                <w:szCs w:val="19"/>
              </w:rPr>
            </w:pPr>
            <w:r w:rsidRPr="00094DE6">
              <w:rPr>
                <w:rFonts w:asciiTheme="minorHAnsi" w:hAnsiTheme="minorHAnsi" w:cstheme="minorHAnsi"/>
                <w:b/>
                <w:color w:val="FFFFFF" w:themeColor="background1"/>
                <w:sz w:val="19"/>
                <w:szCs w:val="19"/>
              </w:rPr>
              <w:t>Required Resources:</w:t>
            </w:r>
            <w:r w:rsidRPr="00094DE6">
              <w:rPr>
                <w:rFonts w:asciiTheme="minorHAnsi" w:hAnsiTheme="minorHAnsi" w:cstheme="minorHAnsi"/>
                <w:color w:val="FFFFFF" w:themeColor="background1"/>
                <w:sz w:val="19"/>
                <w:szCs w:val="19"/>
              </w:rPr>
              <w:t xml:space="preserve">  </w:t>
            </w:r>
            <w:r w:rsidRPr="00094DE6">
              <w:rPr>
                <w:rFonts w:asciiTheme="minorHAnsi" w:hAnsiTheme="minorHAnsi" w:cstheme="minorHAnsi"/>
                <w:i/>
                <w:color w:val="FFFFFF" w:themeColor="background1"/>
                <w:sz w:val="19"/>
                <w:szCs w:val="19"/>
              </w:rPr>
              <w:t xml:space="preserve">Identify the known resources that management is willing to commit to the project at this time.  </w:t>
            </w:r>
          </w:p>
        </w:tc>
      </w:tr>
      <w:tr w:rsidR="00990F5E" w:rsidRPr="00094DE6" w:rsidTr="00537CA5">
        <w:trPr>
          <w:trHeight w:val="424"/>
          <w:tblHeader/>
        </w:trPr>
        <w:tc>
          <w:tcPr>
            <w:tcW w:w="10620" w:type="dxa"/>
            <w:gridSpan w:val="5"/>
            <w:shd w:val="clear" w:color="auto" w:fill="auto"/>
            <w:tcMar>
              <w:top w:w="43" w:type="dxa"/>
              <w:left w:w="115" w:type="dxa"/>
              <w:bottom w:w="43" w:type="dxa"/>
              <w:right w:w="115" w:type="dxa"/>
            </w:tcMar>
          </w:tcPr>
          <w:p w:rsidR="00B34985" w:rsidRPr="00094DE6" w:rsidRDefault="00F85599" w:rsidP="001F0F44">
            <w:pPr>
              <w:pStyle w:val="ListParagraph"/>
              <w:spacing w:after="0"/>
              <w:rPr>
                <w:rFonts w:asciiTheme="minorHAnsi" w:hAnsiTheme="minorHAnsi" w:cstheme="minorHAnsi"/>
                <w:sz w:val="19"/>
                <w:szCs w:val="19"/>
              </w:rPr>
            </w:pPr>
            <w:r w:rsidRPr="00094DE6">
              <w:rPr>
                <w:rFonts w:asciiTheme="minorHAnsi" w:hAnsiTheme="minorHAnsi" w:cstheme="minorHAnsi"/>
                <w:sz w:val="19"/>
                <w:szCs w:val="19"/>
              </w:rPr>
              <w:t xml:space="preserve">Project budget - </w:t>
            </w:r>
            <w:r w:rsidR="00537CA5" w:rsidRPr="00094DE6">
              <w:rPr>
                <w:rFonts w:asciiTheme="minorHAnsi" w:hAnsiTheme="minorHAnsi" w:cstheme="minorHAnsi"/>
                <w:sz w:val="19"/>
                <w:szCs w:val="19"/>
              </w:rPr>
              <w:t>TBD</w:t>
            </w:r>
            <w:r w:rsidR="001F0F44" w:rsidRPr="00094DE6">
              <w:rPr>
                <w:rFonts w:asciiTheme="minorHAnsi" w:hAnsiTheme="minorHAnsi" w:cstheme="minorHAnsi"/>
                <w:sz w:val="19"/>
                <w:szCs w:val="19"/>
              </w:rPr>
              <w:t xml:space="preserve"> </w:t>
            </w:r>
          </w:p>
        </w:tc>
      </w:tr>
      <w:tr w:rsidR="006E42E6" w:rsidRPr="00094DE6" w:rsidTr="007B20B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45"/>
          <w:tblHeader/>
        </w:trPr>
        <w:tc>
          <w:tcPr>
            <w:tcW w:w="10602" w:type="dxa"/>
            <w:gridSpan w:val="4"/>
            <w:shd w:val="clear" w:color="auto" w:fill="385623" w:themeFill="accent6" w:themeFillShade="80"/>
            <w:tcMar>
              <w:top w:w="43" w:type="dxa"/>
              <w:left w:w="115" w:type="dxa"/>
              <w:bottom w:w="43" w:type="dxa"/>
              <w:right w:w="115" w:type="dxa"/>
            </w:tcMar>
          </w:tcPr>
          <w:p w:rsidR="006E42E6" w:rsidRPr="00094DE6" w:rsidRDefault="001923D8" w:rsidP="00F6780E">
            <w:pPr>
              <w:tabs>
                <w:tab w:val="left" w:pos="6120"/>
              </w:tabs>
              <w:rPr>
                <w:rFonts w:asciiTheme="minorHAnsi" w:hAnsiTheme="minorHAnsi" w:cstheme="minorHAnsi"/>
                <w:b/>
                <w:sz w:val="19"/>
                <w:szCs w:val="19"/>
              </w:rPr>
            </w:pPr>
            <w:r w:rsidRPr="00094DE6">
              <w:rPr>
                <w:rFonts w:asciiTheme="minorHAnsi" w:hAnsiTheme="minorHAnsi" w:cstheme="minorHAnsi"/>
                <w:b/>
                <w:color w:val="FFFFFF" w:themeColor="background1"/>
                <w:sz w:val="19"/>
                <w:szCs w:val="19"/>
              </w:rPr>
              <w:t xml:space="preserve">Requested Timeline/Milestones:  </w:t>
            </w:r>
            <w:r w:rsidRPr="00094DE6">
              <w:rPr>
                <w:rFonts w:asciiTheme="minorHAnsi" w:hAnsiTheme="minorHAnsi" w:cstheme="minorHAnsi"/>
                <w:b/>
                <w:i/>
                <w:color w:val="FFFFFF" w:themeColor="background1"/>
                <w:sz w:val="19"/>
                <w:szCs w:val="19"/>
              </w:rPr>
              <w:t>Include start and end dates and key milestones.</w:t>
            </w:r>
          </w:p>
        </w:tc>
      </w:tr>
      <w:tr w:rsidR="001923D8"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63"/>
          <w:tblHeader/>
        </w:trPr>
        <w:tc>
          <w:tcPr>
            <w:tcW w:w="1153" w:type="dxa"/>
            <w:shd w:val="clear" w:color="auto" w:fill="auto"/>
            <w:tcMar>
              <w:top w:w="43" w:type="dxa"/>
              <w:left w:w="115" w:type="dxa"/>
              <w:bottom w:w="43" w:type="dxa"/>
              <w:right w:w="115" w:type="dxa"/>
            </w:tcMar>
          </w:tcPr>
          <w:p w:rsidR="001923D8" w:rsidRPr="00094DE6" w:rsidRDefault="001923D8" w:rsidP="001923D8">
            <w:pPr>
              <w:tabs>
                <w:tab w:val="left" w:pos="3192"/>
              </w:tabs>
              <w:rPr>
                <w:rFonts w:asciiTheme="minorHAnsi" w:hAnsiTheme="minorHAnsi" w:cstheme="minorHAnsi"/>
                <w:sz w:val="19"/>
                <w:szCs w:val="19"/>
              </w:rPr>
            </w:pPr>
            <w:r w:rsidRPr="00094DE6">
              <w:rPr>
                <w:rFonts w:asciiTheme="minorHAnsi" w:hAnsiTheme="minorHAnsi" w:cstheme="minorHAnsi"/>
                <w:sz w:val="19"/>
                <w:szCs w:val="19"/>
              </w:rPr>
              <w:t>Projected Start Date</w:t>
            </w:r>
          </w:p>
        </w:tc>
        <w:tc>
          <w:tcPr>
            <w:tcW w:w="1195" w:type="dxa"/>
            <w:shd w:val="clear" w:color="auto" w:fill="auto"/>
          </w:tcPr>
          <w:p w:rsidR="001923D8" w:rsidRPr="00094DE6" w:rsidRDefault="001923D8" w:rsidP="000C1D97">
            <w:pPr>
              <w:tabs>
                <w:tab w:val="left" w:pos="3192"/>
              </w:tabs>
              <w:rPr>
                <w:rFonts w:asciiTheme="minorHAnsi" w:hAnsiTheme="minorHAnsi" w:cstheme="minorHAnsi"/>
                <w:sz w:val="19"/>
                <w:szCs w:val="19"/>
              </w:rPr>
            </w:pPr>
            <w:r w:rsidRPr="00094DE6">
              <w:rPr>
                <w:rFonts w:asciiTheme="minorHAnsi" w:hAnsiTheme="minorHAnsi" w:cstheme="minorHAnsi"/>
                <w:sz w:val="19"/>
                <w:szCs w:val="19"/>
              </w:rPr>
              <w:t>Projected End Date</w:t>
            </w:r>
          </w:p>
        </w:tc>
        <w:tc>
          <w:tcPr>
            <w:tcW w:w="8254" w:type="dxa"/>
            <w:gridSpan w:val="2"/>
          </w:tcPr>
          <w:p w:rsidR="001923D8" w:rsidRPr="00094DE6" w:rsidRDefault="001923D8" w:rsidP="001923D8">
            <w:pPr>
              <w:tabs>
                <w:tab w:val="left" w:pos="3192"/>
              </w:tabs>
              <w:ind w:left="-14"/>
              <w:rPr>
                <w:rFonts w:asciiTheme="minorHAnsi" w:hAnsiTheme="minorHAnsi" w:cstheme="minorHAnsi"/>
                <w:sz w:val="19"/>
                <w:szCs w:val="19"/>
              </w:rPr>
            </w:pPr>
            <w:r w:rsidRPr="00094DE6">
              <w:rPr>
                <w:rFonts w:asciiTheme="minorHAnsi" w:hAnsiTheme="minorHAnsi" w:cstheme="minorHAnsi"/>
                <w:sz w:val="19"/>
                <w:szCs w:val="19"/>
              </w:rPr>
              <w:t>Key Milestones</w:t>
            </w:r>
          </w:p>
        </w:tc>
      </w:tr>
      <w:tr w:rsidR="00CD083F"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CD083F" w:rsidRPr="00094DE6" w:rsidRDefault="00D21880" w:rsidP="006938F1">
            <w:pPr>
              <w:tabs>
                <w:tab w:val="left" w:pos="3192"/>
              </w:tabs>
              <w:rPr>
                <w:rFonts w:asciiTheme="minorHAnsi" w:hAnsiTheme="minorHAnsi" w:cstheme="minorHAnsi"/>
                <w:sz w:val="19"/>
                <w:szCs w:val="19"/>
              </w:rPr>
            </w:pPr>
            <w:r w:rsidRPr="00094DE6">
              <w:rPr>
                <w:rFonts w:asciiTheme="minorHAnsi" w:hAnsiTheme="minorHAnsi" w:cstheme="minorHAnsi"/>
                <w:sz w:val="19"/>
                <w:szCs w:val="19"/>
              </w:rPr>
              <w:t>1/2</w:t>
            </w:r>
            <w:r w:rsidR="00CD083F" w:rsidRPr="00094DE6">
              <w:rPr>
                <w:rFonts w:asciiTheme="minorHAnsi" w:hAnsiTheme="minorHAnsi" w:cstheme="minorHAnsi"/>
                <w:sz w:val="19"/>
                <w:szCs w:val="19"/>
              </w:rPr>
              <w:t>017</w:t>
            </w:r>
          </w:p>
        </w:tc>
        <w:tc>
          <w:tcPr>
            <w:tcW w:w="1195" w:type="dxa"/>
            <w:shd w:val="clear" w:color="auto" w:fill="auto"/>
          </w:tcPr>
          <w:p w:rsidR="00CD083F" w:rsidRPr="00094DE6" w:rsidRDefault="00D21880" w:rsidP="003215EB">
            <w:pPr>
              <w:tabs>
                <w:tab w:val="left" w:pos="3192"/>
              </w:tabs>
              <w:rPr>
                <w:rFonts w:asciiTheme="minorHAnsi" w:hAnsiTheme="minorHAnsi" w:cstheme="minorHAnsi"/>
                <w:sz w:val="19"/>
                <w:szCs w:val="19"/>
              </w:rPr>
            </w:pPr>
            <w:r w:rsidRPr="00094DE6">
              <w:rPr>
                <w:rFonts w:asciiTheme="minorHAnsi" w:hAnsiTheme="minorHAnsi" w:cstheme="minorHAnsi"/>
                <w:sz w:val="19"/>
                <w:szCs w:val="19"/>
              </w:rPr>
              <w:t>3/</w:t>
            </w:r>
            <w:r w:rsidR="00CD083F" w:rsidRPr="00094DE6">
              <w:rPr>
                <w:rFonts w:asciiTheme="minorHAnsi" w:hAnsiTheme="minorHAnsi" w:cstheme="minorHAnsi"/>
                <w:sz w:val="19"/>
                <w:szCs w:val="19"/>
              </w:rPr>
              <w:t>2017</w:t>
            </w:r>
          </w:p>
        </w:tc>
        <w:tc>
          <w:tcPr>
            <w:tcW w:w="8254" w:type="dxa"/>
            <w:gridSpan w:val="2"/>
            <w:shd w:val="clear" w:color="auto" w:fill="auto"/>
          </w:tcPr>
          <w:p w:rsidR="00CD083F" w:rsidRPr="00094DE6" w:rsidRDefault="00CD083F" w:rsidP="00CD083F">
            <w:pPr>
              <w:tabs>
                <w:tab w:val="left" w:pos="3192"/>
              </w:tabs>
              <w:rPr>
                <w:rFonts w:asciiTheme="minorHAnsi" w:hAnsiTheme="minorHAnsi" w:cstheme="minorHAnsi"/>
                <w:sz w:val="19"/>
                <w:szCs w:val="19"/>
              </w:rPr>
            </w:pPr>
            <w:r w:rsidRPr="00094DE6">
              <w:rPr>
                <w:rFonts w:asciiTheme="minorHAnsi" w:hAnsiTheme="minorHAnsi" w:cstheme="minorHAnsi"/>
                <w:sz w:val="19"/>
                <w:szCs w:val="19"/>
              </w:rPr>
              <w:t xml:space="preserve">Completion of Strata Information Group (SIG) assessment and delivery of report </w:t>
            </w:r>
          </w:p>
        </w:tc>
      </w:tr>
      <w:tr w:rsidR="00D21880"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D21880" w:rsidRPr="00094DE6" w:rsidRDefault="00D21880" w:rsidP="00D21880">
            <w:pPr>
              <w:tabs>
                <w:tab w:val="left" w:pos="3192"/>
              </w:tabs>
              <w:rPr>
                <w:rFonts w:asciiTheme="minorHAnsi" w:hAnsiTheme="minorHAnsi" w:cstheme="minorHAnsi"/>
                <w:sz w:val="19"/>
                <w:szCs w:val="19"/>
              </w:rPr>
            </w:pPr>
            <w:r w:rsidRPr="00094DE6">
              <w:rPr>
                <w:rFonts w:asciiTheme="minorHAnsi" w:hAnsiTheme="minorHAnsi" w:cstheme="minorHAnsi"/>
                <w:sz w:val="19"/>
                <w:szCs w:val="19"/>
              </w:rPr>
              <w:t>3/2017</w:t>
            </w:r>
          </w:p>
        </w:tc>
        <w:tc>
          <w:tcPr>
            <w:tcW w:w="1195" w:type="dxa"/>
            <w:shd w:val="clear" w:color="auto" w:fill="auto"/>
          </w:tcPr>
          <w:p w:rsidR="00D21880" w:rsidRPr="00094DE6" w:rsidRDefault="00D21880" w:rsidP="003215EB">
            <w:pPr>
              <w:tabs>
                <w:tab w:val="left" w:pos="3192"/>
              </w:tabs>
              <w:rPr>
                <w:rFonts w:asciiTheme="minorHAnsi" w:hAnsiTheme="minorHAnsi" w:cstheme="minorHAnsi"/>
                <w:sz w:val="19"/>
                <w:szCs w:val="19"/>
              </w:rPr>
            </w:pPr>
            <w:r w:rsidRPr="00094DE6">
              <w:rPr>
                <w:rFonts w:asciiTheme="minorHAnsi" w:hAnsiTheme="minorHAnsi" w:cstheme="minorHAnsi"/>
                <w:sz w:val="19"/>
                <w:szCs w:val="19"/>
              </w:rPr>
              <w:t>4/2017</w:t>
            </w:r>
          </w:p>
        </w:tc>
        <w:tc>
          <w:tcPr>
            <w:tcW w:w="8254" w:type="dxa"/>
            <w:gridSpan w:val="2"/>
            <w:shd w:val="clear" w:color="auto" w:fill="auto"/>
          </w:tcPr>
          <w:p w:rsidR="00D21880" w:rsidRPr="00094DE6" w:rsidRDefault="00D21880" w:rsidP="00CD083F">
            <w:pPr>
              <w:tabs>
                <w:tab w:val="left" w:pos="3192"/>
              </w:tabs>
              <w:rPr>
                <w:rFonts w:asciiTheme="minorHAnsi" w:hAnsiTheme="minorHAnsi" w:cstheme="minorHAnsi"/>
                <w:sz w:val="19"/>
                <w:szCs w:val="19"/>
              </w:rPr>
            </w:pPr>
            <w:r w:rsidRPr="00094DE6">
              <w:rPr>
                <w:rFonts w:asciiTheme="minorHAnsi" w:hAnsiTheme="minorHAnsi" w:cstheme="minorHAnsi"/>
                <w:sz w:val="19"/>
                <w:szCs w:val="19"/>
              </w:rPr>
              <w:t xml:space="preserve">Review Strata </w:t>
            </w:r>
            <w:r w:rsidR="00BC0FCE" w:rsidRPr="00094DE6">
              <w:rPr>
                <w:rFonts w:asciiTheme="minorHAnsi" w:hAnsiTheme="minorHAnsi" w:cstheme="minorHAnsi"/>
                <w:sz w:val="19"/>
                <w:szCs w:val="19"/>
              </w:rPr>
              <w:t>Information</w:t>
            </w:r>
            <w:r w:rsidRPr="00094DE6">
              <w:rPr>
                <w:rFonts w:asciiTheme="minorHAnsi" w:hAnsiTheme="minorHAnsi" w:cstheme="minorHAnsi"/>
                <w:sz w:val="19"/>
                <w:szCs w:val="19"/>
              </w:rPr>
              <w:t xml:space="preserve"> Group report.</w:t>
            </w:r>
          </w:p>
        </w:tc>
      </w:tr>
      <w:tr w:rsidR="00F00D4B"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F00D4B" w:rsidRPr="00094DE6" w:rsidRDefault="00D21880" w:rsidP="006938F1">
            <w:pPr>
              <w:tabs>
                <w:tab w:val="left" w:pos="3192"/>
              </w:tabs>
              <w:rPr>
                <w:rFonts w:asciiTheme="minorHAnsi" w:hAnsiTheme="minorHAnsi" w:cstheme="minorHAnsi"/>
                <w:sz w:val="19"/>
                <w:szCs w:val="19"/>
              </w:rPr>
            </w:pPr>
            <w:r w:rsidRPr="00094DE6">
              <w:rPr>
                <w:rFonts w:asciiTheme="minorHAnsi" w:hAnsiTheme="minorHAnsi" w:cstheme="minorHAnsi"/>
                <w:sz w:val="19"/>
                <w:szCs w:val="19"/>
              </w:rPr>
              <w:t>5/</w:t>
            </w:r>
            <w:r w:rsidR="006938F1" w:rsidRPr="00094DE6">
              <w:rPr>
                <w:rFonts w:asciiTheme="minorHAnsi" w:hAnsiTheme="minorHAnsi" w:cstheme="minorHAnsi"/>
                <w:sz w:val="19"/>
                <w:szCs w:val="19"/>
              </w:rPr>
              <w:t xml:space="preserve"> 2017</w:t>
            </w:r>
          </w:p>
        </w:tc>
        <w:tc>
          <w:tcPr>
            <w:tcW w:w="1195" w:type="dxa"/>
            <w:shd w:val="clear" w:color="auto" w:fill="auto"/>
          </w:tcPr>
          <w:p w:rsidR="00F00D4B" w:rsidRPr="00094DE6" w:rsidRDefault="00D21880" w:rsidP="003215EB">
            <w:pPr>
              <w:tabs>
                <w:tab w:val="left" w:pos="3192"/>
              </w:tabs>
              <w:rPr>
                <w:rFonts w:asciiTheme="minorHAnsi" w:hAnsiTheme="minorHAnsi" w:cstheme="minorHAnsi"/>
                <w:sz w:val="19"/>
                <w:szCs w:val="19"/>
              </w:rPr>
            </w:pPr>
            <w:r w:rsidRPr="00094DE6">
              <w:rPr>
                <w:rFonts w:asciiTheme="minorHAnsi" w:hAnsiTheme="minorHAnsi" w:cstheme="minorHAnsi"/>
                <w:sz w:val="19"/>
                <w:szCs w:val="19"/>
              </w:rPr>
              <w:t>5/</w:t>
            </w:r>
            <w:r w:rsidR="006938F1" w:rsidRPr="00094DE6">
              <w:rPr>
                <w:rFonts w:asciiTheme="minorHAnsi" w:hAnsiTheme="minorHAnsi" w:cstheme="minorHAnsi"/>
                <w:sz w:val="19"/>
                <w:szCs w:val="19"/>
              </w:rPr>
              <w:t>2017</w:t>
            </w:r>
          </w:p>
        </w:tc>
        <w:tc>
          <w:tcPr>
            <w:tcW w:w="8254" w:type="dxa"/>
            <w:gridSpan w:val="2"/>
            <w:shd w:val="clear" w:color="auto" w:fill="auto"/>
          </w:tcPr>
          <w:p w:rsidR="00F00D4B" w:rsidRPr="00094DE6" w:rsidRDefault="006938F1" w:rsidP="00CD083F">
            <w:pPr>
              <w:tabs>
                <w:tab w:val="left" w:pos="3192"/>
              </w:tabs>
              <w:rPr>
                <w:rFonts w:asciiTheme="minorHAnsi" w:hAnsiTheme="minorHAnsi" w:cstheme="minorHAnsi"/>
                <w:sz w:val="19"/>
                <w:szCs w:val="19"/>
              </w:rPr>
            </w:pPr>
            <w:r w:rsidRPr="00094DE6">
              <w:rPr>
                <w:rFonts w:asciiTheme="minorHAnsi" w:hAnsiTheme="minorHAnsi" w:cstheme="minorHAnsi"/>
                <w:sz w:val="19"/>
                <w:szCs w:val="19"/>
              </w:rPr>
              <w:t>Development of project strategy, including structure, timeline and resources</w:t>
            </w:r>
          </w:p>
        </w:tc>
      </w:tr>
      <w:tr w:rsidR="00F85599"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F85599" w:rsidRPr="00094DE6" w:rsidRDefault="00F85599" w:rsidP="00F85599">
            <w:pPr>
              <w:tabs>
                <w:tab w:val="left" w:pos="3192"/>
              </w:tabs>
              <w:rPr>
                <w:rFonts w:asciiTheme="minorHAnsi" w:hAnsiTheme="minorHAnsi" w:cstheme="minorHAnsi"/>
                <w:sz w:val="19"/>
                <w:szCs w:val="19"/>
              </w:rPr>
            </w:pPr>
            <w:r w:rsidRPr="00094DE6">
              <w:rPr>
                <w:rFonts w:asciiTheme="minorHAnsi" w:hAnsiTheme="minorHAnsi" w:cstheme="minorHAnsi"/>
                <w:sz w:val="19"/>
                <w:szCs w:val="19"/>
              </w:rPr>
              <w:t>5/ 2017</w:t>
            </w:r>
          </w:p>
        </w:tc>
        <w:tc>
          <w:tcPr>
            <w:tcW w:w="1195" w:type="dxa"/>
            <w:shd w:val="clear" w:color="auto" w:fill="auto"/>
          </w:tcPr>
          <w:p w:rsidR="00F85599" w:rsidRPr="00094DE6" w:rsidRDefault="00F85599" w:rsidP="00F85599">
            <w:pPr>
              <w:tabs>
                <w:tab w:val="left" w:pos="3192"/>
              </w:tabs>
              <w:rPr>
                <w:rFonts w:asciiTheme="minorHAnsi" w:hAnsiTheme="minorHAnsi" w:cstheme="minorHAnsi"/>
                <w:sz w:val="19"/>
                <w:szCs w:val="19"/>
              </w:rPr>
            </w:pPr>
            <w:r w:rsidRPr="00094DE6">
              <w:rPr>
                <w:rFonts w:asciiTheme="minorHAnsi" w:hAnsiTheme="minorHAnsi" w:cstheme="minorHAnsi"/>
                <w:sz w:val="19"/>
                <w:szCs w:val="19"/>
              </w:rPr>
              <w:t>5/2017</w:t>
            </w:r>
          </w:p>
        </w:tc>
        <w:tc>
          <w:tcPr>
            <w:tcW w:w="8254" w:type="dxa"/>
            <w:gridSpan w:val="2"/>
            <w:shd w:val="clear" w:color="auto" w:fill="auto"/>
          </w:tcPr>
          <w:p w:rsidR="00F85599" w:rsidRPr="00094DE6" w:rsidRDefault="00F85599" w:rsidP="00F85599">
            <w:pPr>
              <w:tabs>
                <w:tab w:val="left" w:pos="3192"/>
              </w:tabs>
              <w:rPr>
                <w:rFonts w:asciiTheme="minorHAnsi" w:hAnsiTheme="minorHAnsi" w:cstheme="minorHAnsi"/>
                <w:sz w:val="19"/>
                <w:szCs w:val="19"/>
              </w:rPr>
            </w:pPr>
            <w:r w:rsidRPr="00094DE6">
              <w:rPr>
                <w:rFonts w:asciiTheme="minorHAnsi" w:hAnsiTheme="minorHAnsi" w:cstheme="minorHAnsi"/>
                <w:sz w:val="19"/>
                <w:szCs w:val="19"/>
              </w:rPr>
              <w:t>RFP for Professional Services /Implementation Support</w:t>
            </w:r>
          </w:p>
        </w:tc>
      </w:tr>
      <w:tr w:rsidR="00CD083F"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36"/>
          <w:tblHeader/>
        </w:trPr>
        <w:tc>
          <w:tcPr>
            <w:tcW w:w="1153" w:type="dxa"/>
            <w:shd w:val="clear" w:color="auto" w:fill="auto"/>
            <w:tcMar>
              <w:top w:w="43" w:type="dxa"/>
              <w:left w:w="115" w:type="dxa"/>
              <w:bottom w:w="43" w:type="dxa"/>
              <w:right w:w="115" w:type="dxa"/>
            </w:tcMar>
          </w:tcPr>
          <w:p w:rsidR="00CD083F" w:rsidRPr="00094DE6" w:rsidRDefault="00D21880" w:rsidP="003215EB">
            <w:pPr>
              <w:tabs>
                <w:tab w:val="left" w:pos="3192"/>
              </w:tabs>
              <w:rPr>
                <w:rFonts w:asciiTheme="minorHAnsi" w:hAnsiTheme="minorHAnsi" w:cstheme="minorHAnsi"/>
                <w:sz w:val="19"/>
                <w:szCs w:val="19"/>
              </w:rPr>
            </w:pPr>
            <w:r w:rsidRPr="00094DE6">
              <w:rPr>
                <w:rFonts w:asciiTheme="minorHAnsi" w:hAnsiTheme="minorHAnsi" w:cstheme="minorHAnsi"/>
                <w:sz w:val="19"/>
                <w:szCs w:val="19"/>
              </w:rPr>
              <w:t>6/</w:t>
            </w:r>
            <w:r w:rsidR="00CD083F" w:rsidRPr="00094DE6">
              <w:rPr>
                <w:rFonts w:asciiTheme="minorHAnsi" w:hAnsiTheme="minorHAnsi" w:cstheme="minorHAnsi"/>
                <w:sz w:val="19"/>
                <w:szCs w:val="19"/>
              </w:rPr>
              <w:t>2017</w:t>
            </w:r>
          </w:p>
        </w:tc>
        <w:tc>
          <w:tcPr>
            <w:tcW w:w="1195" w:type="dxa"/>
            <w:shd w:val="clear" w:color="auto" w:fill="auto"/>
          </w:tcPr>
          <w:p w:rsidR="00CD083F" w:rsidRPr="00094DE6" w:rsidRDefault="00CD083F" w:rsidP="006938F1">
            <w:pPr>
              <w:tabs>
                <w:tab w:val="left" w:pos="3192"/>
              </w:tabs>
              <w:rPr>
                <w:rFonts w:asciiTheme="minorHAnsi" w:hAnsiTheme="minorHAnsi" w:cstheme="minorHAnsi"/>
                <w:sz w:val="19"/>
                <w:szCs w:val="19"/>
              </w:rPr>
            </w:pPr>
          </w:p>
        </w:tc>
        <w:tc>
          <w:tcPr>
            <w:tcW w:w="8254" w:type="dxa"/>
            <w:gridSpan w:val="2"/>
            <w:shd w:val="clear" w:color="auto" w:fill="auto"/>
          </w:tcPr>
          <w:p w:rsidR="00CD083F" w:rsidRPr="00094DE6" w:rsidRDefault="00CD083F" w:rsidP="00CD083F">
            <w:pPr>
              <w:tabs>
                <w:tab w:val="left" w:pos="3192"/>
              </w:tabs>
              <w:rPr>
                <w:rFonts w:asciiTheme="minorHAnsi" w:hAnsiTheme="minorHAnsi" w:cstheme="minorHAnsi"/>
                <w:sz w:val="19"/>
                <w:szCs w:val="19"/>
              </w:rPr>
            </w:pPr>
            <w:r w:rsidRPr="00094DE6">
              <w:rPr>
                <w:rFonts w:asciiTheme="minorHAnsi" w:hAnsiTheme="minorHAnsi" w:cstheme="minorHAnsi"/>
                <w:sz w:val="19"/>
                <w:szCs w:val="19"/>
              </w:rPr>
              <w:t>Project Kick-off</w:t>
            </w:r>
          </w:p>
        </w:tc>
      </w:tr>
      <w:tr w:rsidR="00BC0FCE"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163"/>
          <w:tblHeader/>
        </w:trPr>
        <w:tc>
          <w:tcPr>
            <w:tcW w:w="1153" w:type="dxa"/>
            <w:shd w:val="clear" w:color="auto" w:fill="auto"/>
            <w:tcMar>
              <w:top w:w="43" w:type="dxa"/>
              <w:left w:w="115" w:type="dxa"/>
              <w:bottom w:w="43" w:type="dxa"/>
              <w:right w:w="115" w:type="dxa"/>
            </w:tcMar>
          </w:tcPr>
          <w:p w:rsidR="00BC0FCE" w:rsidRPr="00094DE6" w:rsidRDefault="00BC0FCE" w:rsidP="006938F1">
            <w:pPr>
              <w:tabs>
                <w:tab w:val="left" w:pos="3192"/>
              </w:tabs>
              <w:rPr>
                <w:rFonts w:asciiTheme="minorHAnsi" w:hAnsiTheme="minorHAnsi" w:cstheme="minorHAnsi"/>
                <w:sz w:val="19"/>
                <w:szCs w:val="19"/>
              </w:rPr>
            </w:pPr>
          </w:p>
        </w:tc>
        <w:tc>
          <w:tcPr>
            <w:tcW w:w="1195" w:type="dxa"/>
            <w:shd w:val="clear" w:color="auto" w:fill="auto"/>
          </w:tcPr>
          <w:p w:rsidR="00BC0FCE" w:rsidRPr="00094DE6" w:rsidRDefault="00BC0FCE" w:rsidP="00CD083F">
            <w:pPr>
              <w:tabs>
                <w:tab w:val="left" w:pos="3192"/>
              </w:tabs>
              <w:rPr>
                <w:rFonts w:asciiTheme="minorHAnsi" w:hAnsiTheme="minorHAnsi" w:cstheme="minorHAnsi"/>
                <w:sz w:val="19"/>
                <w:szCs w:val="19"/>
              </w:rPr>
            </w:pPr>
          </w:p>
        </w:tc>
        <w:tc>
          <w:tcPr>
            <w:tcW w:w="8254" w:type="dxa"/>
            <w:gridSpan w:val="2"/>
            <w:shd w:val="clear" w:color="auto" w:fill="auto"/>
          </w:tcPr>
          <w:p w:rsidR="00BC0FCE" w:rsidRPr="00094DE6" w:rsidRDefault="00BC0FCE" w:rsidP="00CD083F">
            <w:pPr>
              <w:tabs>
                <w:tab w:val="left" w:pos="3192"/>
              </w:tabs>
              <w:ind w:left="-14"/>
              <w:rPr>
                <w:rFonts w:asciiTheme="minorHAnsi" w:hAnsiTheme="minorHAnsi" w:cstheme="minorHAnsi"/>
                <w:sz w:val="19"/>
                <w:szCs w:val="19"/>
              </w:rPr>
            </w:pPr>
            <w:r w:rsidRPr="00094DE6">
              <w:rPr>
                <w:rFonts w:asciiTheme="minorHAnsi" w:hAnsiTheme="minorHAnsi" w:cstheme="minorHAnsi"/>
                <w:sz w:val="19"/>
                <w:szCs w:val="19"/>
              </w:rPr>
              <w:t>(</w:t>
            </w:r>
            <w:r w:rsidR="00537CA5" w:rsidRPr="00094DE6">
              <w:rPr>
                <w:rFonts w:asciiTheme="minorHAnsi" w:hAnsiTheme="minorHAnsi" w:cstheme="minorHAnsi"/>
                <w:sz w:val="19"/>
                <w:szCs w:val="19"/>
              </w:rPr>
              <w:t xml:space="preserve">Milestones will be updated after Banner projects have been determined </w:t>
            </w:r>
            <w:r w:rsidRPr="00094DE6">
              <w:rPr>
                <w:rFonts w:asciiTheme="minorHAnsi" w:hAnsiTheme="minorHAnsi" w:cstheme="minorHAnsi"/>
                <w:sz w:val="19"/>
                <w:szCs w:val="19"/>
              </w:rPr>
              <w:t>by Steering Committee)</w:t>
            </w:r>
          </w:p>
        </w:tc>
      </w:tr>
      <w:tr w:rsidR="007A6309"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27"/>
          <w:tblHeader/>
        </w:trPr>
        <w:tc>
          <w:tcPr>
            <w:tcW w:w="1153" w:type="dxa"/>
            <w:shd w:val="clear" w:color="auto" w:fill="auto"/>
            <w:tcMar>
              <w:top w:w="43" w:type="dxa"/>
              <w:left w:w="115" w:type="dxa"/>
              <w:bottom w:w="43" w:type="dxa"/>
              <w:right w:w="115" w:type="dxa"/>
            </w:tcMar>
          </w:tcPr>
          <w:p w:rsidR="007A6309" w:rsidRPr="00094DE6" w:rsidRDefault="007A6309" w:rsidP="00162A5A">
            <w:pPr>
              <w:tabs>
                <w:tab w:val="left" w:pos="3192"/>
              </w:tabs>
              <w:jc w:val="center"/>
              <w:rPr>
                <w:rFonts w:asciiTheme="minorHAnsi" w:hAnsiTheme="minorHAnsi" w:cstheme="minorHAnsi"/>
                <w:sz w:val="19"/>
                <w:szCs w:val="19"/>
              </w:rPr>
            </w:pPr>
          </w:p>
        </w:tc>
        <w:tc>
          <w:tcPr>
            <w:tcW w:w="1195" w:type="dxa"/>
            <w:shd w:val="clear" w:color="auto" w:fill="auto"/>
          </w:tcPr>
          <w:p w:rsidR="007A6309" w:rsidRPr="00094DE6" w:rsidRDefault="007A6309" w:rsidP="007A6309">
            <w:pPr>
              <w:tabs>
                <w:tab w:val="left" w:pos="3192"/>
              </w:tabs>
              <w:rPr>
                <w:rFonts w:asciiTheme="minorHAnsi" w:hAnsiTheme="minorHAnsi" w:cstheme="minorHAnsi"/>
                <w:sz w:val="19"/>
                <w:szCs w:val="19"/>
              </w:rPr>
            </w:pPr>
          </w:p>
        </w:tc>
        <w:tc>
          <w:tcPr>
            <w:tcW w:w="8254" w:type="dxa"/>
            <w:gridSpan w:val="2"/>
            <w:shd w:val="clear" w:color="auto" w:fill="auto"/>
          </w:tcPr>
          <w:p w:rsidR="007A6309" w:rsidRPr="00094DE6" w:rsidRDefault="007A6309" w:rsidP="007A6309">
            <w:pPr>
              <w:tabs>
                <w:tab w:val="left" w:pos="3192"/>
              </w:tabs>
              <w:ind w:left="-14"/>
              <w:rPr>
                <w:rFonts w:asciiTheme="minorHAnsi" w:hAnsiTheme="minorHAnsi" w:cstheme="minorHAnsi"/>
                <w:sz w:val="19"/>
                <w:szCs w:val="19"/>
              </w:rPr>
            </w:pPr>
          </w:p>
        </w:tc>
      </w:tr>
      <w:tr w:rsidR="007A6309" w:rsidRPr="00094DE6" w:rsidTr="009A164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gridBefore w:val="1"/>
          <w:wBefore w:w="18" w:type="dxa"/>
          <w:trHeight w:val="27"/>
          <w:tblHeader/>
        </w:trPr>
        <w:tc>
          <w:tcPr>
            <w:tcW w:w="1153" w:type="dxa"/>
            <w:shd w:val="clear" w:color="auto" w:fill="auto"/>
            <w:tcMar>
              <w:top w:w="43" w:type="dxa"/>
              <w:left w:w="115" w:type="dxa"/>
              <w:bottom w:w="43" w:type="dxa"/>
              <w:right w:w="115" w:type="dxa"/>
            </w:tcMar>
          </w:tcPr>
          <w:p w:rsidR="007A6309" w:rsidRPr="00094DE6" w:rsidRDefault="007A6309" w:rsidP="00162A5A">
            <w:pPr>
              <w:tabs>
                <w:tab w:val="left" w:pos="3192"/>
              </w:tabs>
              <w:jc w:val="center"/>
              <w:rPr>
                <w:rFonts w:asciiTheme="minorHAnsi" w:hAnsiTheme="minorHAnsi" w:cstheme="minorHAnsi"/>
                <w:sz w:val="19"/>
                <w:szCs w:val="19"/>
              </w:rPr>
            </w:pPr>
          </w:p>
        </w:tc>
        <w:tc>
          <w:tcPr>
            <w:tcW w:w="1195" w:type="dxa"/>
            <w:shd w:val="clear" w:color="auto" w:fill="auto"/>
          </w:tcPr>
          <w:p w:rsidR="007A6309" w:rsidRPr="00094DE6" w:rsidRDefault="007A6309" w:rsidP="007A6309">
            <w:pPr>
              <w:tabs>
                <w:tab w:val="left" w:pos="3192"/>
              </w:tabs>
              <w:rPr>
                <w:rFonts w:asciiTheme="minorHAnsi" w:hAnsiTheme="minorHAnsi" w:cstheme="minorHAnsi"/>
                <w:sz w:val="19"/>
                <w:szCs w:val="19"/>
              </w:rPr>
            </w:pPr>
          </w:p>
        </w:tc>
        <w:tc>
          <w:tcPr>
            <w:tcW w:w="8254" w:type="dxa"/>
            <w:gridSpan w:val="2"/>
            <w:shd w:val="clear" w:color="auto" w:fill="auto"/>
          </w:tcPr>
          <w:p w:rsidR="007A6309" w:rsidRPr="00094DE6" w:rsidRDefault="007A6309" w:rsidP="007A6309">
            <w:pPr>
              <w:tabs>
                <w:tab w:val="left" w:pos="3192"/>
              </w:tabs>
              <w:ind w:left="-14"/>
              <w:rPr>
                <w:rFonts w:asciiTheme="minorHAnsi" w:hAnsiTheme="minorHAnsi" w:cstheme="minorHAnsi"/>
                <w:sz w:val="19"/>
                <w:szCs w:val="19"/>
              </w:rPr>
            </w:pPr>
          </w:p>
        </w:tc>
      </w:tr>
    </w:tbl>
    <w:p w:rsidR="00193901" w:rsidRPr="00094DE6" w:rsidRDefault="00193901" w:rsidP="00332DD0">
      <w:pPr>
        <w:rPr>
          <w:rFonts w:asciiTheme="minorHAnsi" w:hAnsiTheme="minorHAnsi" w:cstheme="minorHAnsi"/>
          <w:sz w:val="19"/>
          <w:szCs w:val="19"/>
        </w:rPr>
      </w:pPr>
    </w:p>
    <w:tbl>
      <w:tblPr>
        <w:tblW w:w="10602" w:type="dxa"/>
        <w:tblInd w:w="-6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60"/>
        <w:gridCol w:w="900"/>
        <w:gridCol w:w="4842"/>
      </w:tblGrid>
      <w:tr w:rsidR="000C1D97" w:rsidRPr="00094DE6" w:rsidTr="001851FE">
        <w:trPr>
          <w:cantSplit/>
          <w:trHeight w:val="127"/>
        </w:trPr>
        <w:tc>
          <w:tcPr>
            <w:tcW w:w="10602" w:type="dxa"/>
            <w:gridSpan w:val="3"/>
            <w:shd w:val="clear" w:color="auto" w:fill="385623" w:themeFill="accent6" w:themeFillShade="80"/>
            <w:tcMar>
              <w:top w:w="43" w:type="dxa"/>
              <w:left w:w="115" w:type="dxa"/>
              <w:bottom w:w="43" w:type="dxa"/>
              <w:right w:w="115" w:type="dxa"/>
            </w:tcMar>
            <w:vAlign w:val="center"/>
          </w:tcPr>
          <w:p w:rsidR="000C1D97" w:rsidRPr="00094DE6" w:rsidRDefault="000C1D97" w:rsidP="000C1D97">
            <w:pPr>
              <w:tabs>
                <w:tab w:val="left" w:pos="6120"/>
              </w:tabs>
              <w:ind w:left="16"/>
              <w:rPr>
                <w:rFonts w:asciiTheme="minorHAnsi" w:hAnsiTheme="minorHAnsi" w:cstheme="minorHAnsi"/>
                <w:sz w:val="19"/>
                <w:szCs w:val="19"/>
              </w:rPr>
            </w:pPr>
            <w:r w:rsidRPr="00094DE6">
              <w:rPr>
                <w:rFonts w:asciiTheme="minorHAnsi" w:hAnsiTheme="minorHAnsi" w:cstheme="minorHAnsi"/>
                <w:b/>
                <w:color w:val="FFFFFF" w:themeColor="background1"/>
                <w:sz w:val="19"/>
                <w:szCs w:val="19"/>
              </w:rPr>
              <w:t>Approvals</w:t>
            </w:r>
            <w:r w:rsidR="00CA0725" w:rsidRPr="00094DE6">
              <w:rPr>
                <w:rFonts w:asciiTheme="minorHAnsi" w:hAnsiTheme="minorHAnsi" w:cstheme="minorHAnsi"/>
                <w:b/>
                <w:color w:val="FFFFFF" w:themeColor="background1"/>
                <w:sz w:val="19"/>
                <w:szCs w:val="19"/>
              </w:rPr>
              <w:t xml:space="preserve"> </w:t>
            </w:r>
            <w:r w:rsidR="00CA0725" w:rsidRPr="00094DE6">
              <w:rPr>
                <w:rFonts w:asciiTheme="minorHAnsi" w:hAnsiTheme="minorHAnsi" w:cstheme="minorHAnsi"/>
                <w:color w:val="FFFFFF" w:themeColor="background1"/>
                <w:sz w:val="19"/>
                <w:szCs w:val="19"/>
              </w:rPr>
              <w:t>– Executive Sponsors</w:t>
            </w:r>
          </w:p>
        </w:tc>
      </w:tr>
      <w:tr w:rsidR="00084B88" w:rsidRPr="00094DE6" w:rsidTr="004C56CC">
        <w:trPr>
          <w:cantSplit/>
          <w:trHeight w:val="379"/>
        </w:trPr>
        <w:tc>
          <w:tcPr>
            <w:tcW w:w="4860" w:type="dxa"/>
            <w:tcMar>
              <w:top w:w="43" w:type="dxa"/>
              <w:left w:w="115" w:type="dxa"/>
              <w:bottom w:w="43" w:type="dxa"/>
              <w:right w:w="115" w:type="dxa"/>
            </w:tcMar>
          </w:tcPr>
          <w:p w:rsidR="00084B88" w:rsidRPr="00094DE6" w:rsidRDefault="00084B88" w:rsidP="00BD4813">
            <w:pPr>
              <w:pStyle w:val="TableText"/>
              <w:spacing w:before="20" w:after="60"/>
              <w:ind w:left="0"/>
              <w:rPr>
                <w:rFonts w:asciiTheme="minorHAnsi" w:hAnsiTheme="minorHAnsi" w:cstheme="minorHAnsi"/>
                <w:sz w:val="19"/>
                <w:szCs w:val="19"/>
              </w:rPr>
            </w:pPr>
            <w:r w:rsidRPr="00094DE6">
              <w:rPr>
                <w:rFonts w:asciiTheme="minorHAnsi" w:hAnsiTheme="minorHAnsi" w:cstheme="minorHAnsi"/>
                <w:sz w:val="19"/>
                <w:szCs w:val="19"/>
              </w:rPr>
              <w:t>Name</w:t>
            </w:r>
          </w:p>
          <w:p w:rsidR="00084B88" w:rsidRPr="00094DE6" w:rsidRDefault="00084B88" w:rsidP="00BD4813">
            <w:pPr>
              <w:pStyle w:val="TableText"/>
              <w:spacing w:before="20" w:after="60"/>
              <w:ind w:left="0"/>
              <w:rPr>
                <w:rFonts w:asciiTheme="minorHAnsi" w:hAnsiTheme="minorHAnsi" w:cstheme="minorHAnsi"/>
                <w:sz w:val="19"/>
                <w:szCs w:val="19"/>
              </w:rPr>
            </w:pPr>
          </w:p>
        </w:tc>
        <w:tc>
          <w:tcPr>
            <w:tcW w:w="900" w:type="dxa"/>
            <w:tcMar>
              <w:top w:w="43" w:type="dxa"/>
              <w:left w:w="115" w:type="dxa"/>
              <w:bottom w:w="43" w:type="dxa"/>
              <w:right w:w="115" w:type="dxa"/>
            </w:tcMar>
          </w:tcPr>
          <w:p w:rsidR="00084B88" w:rsidRPr="00094DE6" w:rsidRDefault="00084B88" w:rsidP="00BD4813">
            <w:pPr>
              <w:pStyle w:val="TableText"/>
              <w:spacing w:before="20" w:after="60"/>
              <w:ind w:left="0"/>
              <w:rPr>
                <w:rFonts w:asciiTheme="minorHAnsi" w:hAnsiTheme="minorHAnsi" w:cstheme="minorHAnsi"/>
                <w:sz w:val="19"/>
                <w:szCs w:val="19"/>
              </w:rPr>
            </w:pPr>
            <w:r w:rsidRPr="00094DE6">
              <w:rPr>
                <w:rFonts w:asciiTheme="minorHAnsi" w:hAnsiTheme="minorHAnsi" w:cstheme="minorHAnsi"/>
                <w:sz w:val="19"/>
                <w:szCs w:val="19"/>
              </w:rPr>
              <w:t>Date</w:t>
            </w:r>
          </w:p>
        </w:tc>
        <w:tc>
          <w:tcPr>
            <w:tcW w:w="4842" w:type="dxa"/>
          </w:tcPr>
          <w:p w:rsidR="00084B88" w:rsidRPr="00094DE6" w:rsidRDefault="00084B88" w:rsidP="00BD4813">
            <w:pPr>
              <w:pStyle w:val="TableText"/>
              <w:spacing w:before="20" w:after="60"/>
              <w:ind w:left="16"/>
              <w:rPr>
                <w:rFonts w:asciiTheme="minorHAnsi" w:hAnsiTheme="minorHAnsi" w:cstheme="minorHAnsi"/>
                <w:sz w:val="19"/>
                <w:szCs w:val="19"/>
              </w:rPr>
            </w:pPr>
            <w:r w:rsidRPr="00094DE6">
              <w:rPr>
                <w:rFonts w:asciiTheme="minorHAnsi" w:hAnsiTheme="minorHAnsi" w:cstheme="minorHAnsi"/>
                <w:sz w:val="19"/>
                <w:szCs w:val="19"/>
              </w:rPr>
              <w:t>Title</w:t>
            </w:r>
          </w:p>
          <w:p w:rsidR="00084B88" w:rsidRPr="00094DE6" w:rsidRDefault="00084B88" w:rsidP="00084B88">
            <w:pPr>
              <w:pStyle w:val="TableText"/>
              <w:spacing w:before="20" w:after="60"/>
              <w:rPr>
                <w:rFonts w:asciiTheme="minorHAnsi" w:hAnsiTheme="minorHAnsi" w:cstheme="minorHAnsi"/>
                <w:sz w:val="19"/>
                <w:szCs w:val="19"/>
              </w:rPr>
            </w:pPr>
          </w:p>
        </w:tc>
      </w:tr>
      <w:tr w:rsidR="00084B88" w:rsidRPr="00094DE6" w:rsidTr="004C56CC">
        <w:trPr>
          <w:cantSplit/>
        </w:trPr>
        <w:tc>
          <w:tcPr>
            <w:tcW w:w="4860" w:type="dxa"/>
            <w:tcMar>
              <w:top w:w="43" w:type="dxa"/>
              <w:left w:w="115" w:type="dxa"/>
              <w:bottom w:w="43" w:type="dxa"/>
              <w:right w:w="115" w:type="dxa"/>
            </w:tcMar>
          </w:tcPr>
          <w:p w:rsidR="00084B88" w:rsidRPr="00094DE6" w:rsidRDefault="00084B88" w:rsidP="00BD4813">
            <w:pPr>
              <w:pStyle w:val="TableText"/>
              <w:spacing w:before="20" w:after="60"/>
              <w:ind w:left="0"/>
              <w:rPr>
                <w:rFonts w:asciiTheme="minorHAnsi" w:hAnsiTheme="minorHAnsi" w:cstheme="minorHAnsi"/>
                <w:sz w:val="19"/>
                <w:szCs w:val="19"/>
              </w:rPr>
            </w:pPr>
            <w:r w:rsidRPr="00094DE6">
              <w:rPr>
                <w:rFonts w:asciiTheme="minorHAnsi" w:hAnsiTheme="minorHAnsi" w:cstheme="minorHAnsi"/>
                <w:sz w:val="19"/>
                <w:szCs w:val="19"/>
              </w:rPr>
              <w:t>Name</w:t>
            </w:r>
          </w:p>
        </w:tc>
        <w:tc>
          <w:tcPr>
            <w:tcW w:w="900" w:type="dxa"/>
            <w:tcMar>
              <w:top w:w="43" w:type="dxa"/>
              <w:left w:w="115" w:type="dxa"/>
              <w:bottom w:w="43" w:type="dxa"/>
              <w:right w:w="115" w:type="dxa"/>
            </w:tcMar>
          </w:tcPr>
          <w:p w:rsidR="00084B88" w:rsidRPr="00094DE6" w:rsidRDefault="00084B88" w:rsidP="00BD4813">
            <w:pPr>
              <w:pStyle w:val="TableText"/>
              <w:spacing w:before="20" w:after="60"/>
              <w:ind w:left="0"/>
              <w:rPr>
                <w:rFonts w:asciiTheme="minorHAnsi" w:hAnsiTheme="minorHAnsi" w:cstheme="minorHAnsi"/>
                <w:sz w:val="19"/>
                <w:szCs w:val="19"/>
              </w:rPr>
            </w:pPr>
            <w:r w:rsidRPr="00094DE6">
              <w:rPr>
                <w:rFonts w:asciiTheme="minorHAnsi" w:hAnsiTheme="minorHAnsi" w:cstheme="minorHAnsi"/>
                <w:sz w:val="19"/>
                <w:szCs w:val="19"/>
              </w:rPr>
              <w:t>Date</w:t>
            </w:r>
          </w:p>
        </w:tc>
        <w:tc>
          <w:tcPr>
            <w:tcW w:w="4842" w:type="dxa"/>
          </w:tcPr>
          <w:p w:rsidR="00084B88" w:rsidRPr="00094DE6" w:rsidRDefault="00084B88" w:rsidP="00BD4813">
            <w:pPr>
              <w:pStyle w:val="TableText"/>
              <w:spacing w:before="20" w:after="60"/>
              <w:ind w:left="16"/>
              <w:rPr>
                <w:rFonts w:asciiTheme="minorHAnsi" w:hAnsiTheme="minorHAnsi" w:cstheme="minorHAnsi"/>
                <w:sz w:val="19"/>
                <w:szCs w:val="19"/>
              </w:rPr>
            </w:pPr>
            <w:r w:rsidRPr="00094DE6">
              <w:rPr>
                <w:rFonts w:asciiTheme="minorHAnsi" w:hAnsiTheme="minorHAnsi" w:cstheme="minorHAnsi"/>
                <w:sz w:val="19"/>
                <w:szCs w:val="19"/>
              </w:rPr>
              <w:t>Title</w:t>
            </w:r>
          </w:p>
          <w:p w:rsidR="00084B88" w:rsidRPr="00094DE6" w:rsidRDefault="00084B88" w:rsidP="00084B88">
            <w:pPr>
              <w:pStyle w:val="TableText"/>
              <w:spacing w:before="20" w:after="60"/>
              <w:rPr>
                <w:rFonts w:asciiTheme="minorHAnsi" w:hAnsiTheme="minorHAnsi" w:cstheme="minorHAnsi"/>
                <w:sz w:val="19"/>
                <w:szCs w:val="19"/>
              </w:rPr>
            </w:pPr>
          </w:p>
        </w:tc>
      </w:tr>
    </w:tbl>
    <w:p w:rsidR="00C73E9B" w:rsidRPr="00094DE6" w:rsidRDefault="00C73E9B" w:rsidP="000C1D97">
      <w:pPr>
        <w:spacing w:before="240"/>
        <w:rPr>
          <w:rStyle w:val="Heading3CharChar"/>
          <w:rFonts w:asciiTheme="minorHAnsi" w:hAnsiTheme="minorHAnsi" w:cstheme="minorHAnsi"/>
          <w:b w:val="0"/>
          <w:sz w:val="19"/>
          <w:szCs w:val="19"/>
        </w:rPr>
      </w:pPr>
    </w:p>
    <w:sectPr w:rsidR="00C73E9B" w:rsidRPr="00094DE6" w:rsidSect="00332DD0">
      <w:headerReference w:type="default" r:id="rId13"/>
      <w:footerReference w:type="default" r:id="rId14"/>
      <w:headerReference w:type="first" r:id="rId15"/>
      <w:footerReference w:type="first" r:id="rId16"/>
      <w:type w:val="continuous"/>
      <w:pgSz w:w="12240" w:h="15840" w:code="1"/>
      <w:pgMar w:top="1008" w:right="1008" w:bottom="576" w:left="1584"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7F" w:rsidRDefault="00EB297F">
      <w:r>
        <w:separator/>
      </w:r>
    </w:p>
  </w:endnote>
  <w:endnote w:type="continuationSeparator" w:id="0">
    <w:p w:rsidR="00EB297F" w:rsidRDefault="00EB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1C" w:rsidRDefault="0082581C">
    <w:pPr>
      <w:pStyle w:val="Footer"/>
      <w:jc w:val="right"/>
    </w:pPr>
  </w:p>
  <w:tbl>
    <w:tblPr>
      <w:tblW w:w="5000"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67"/>
      <w:gridCol w:w="7267"/>
      <w:gridCol w:w="1714"/>
    </w:tblGrid>
    <w:tr w:rsidR="00DA423F" w:rsidTr="009E5AC2">
      <w:tc>
        <w:tcPr>
          <w:tcW w:w="667" w:type="dxa"/>
        </w:tcPr>
        <w:p w:rsidR="00DA423F" w:rsidRDefault="00DA423F" w:rsidP="00DA423F">
          <w:pPr>
            <w:pStyle w:val="Footer"/>
            <w:jc w:val="right"/>
            <w:rPr>
              <w:b/>
              <w:color w:val="5B9BD5" w:themeColor="accent1"/>
              <w:sz w:val="32"/>
              <w:szCs w:val="32"/>
            </w:rPr>
          </w:pPr>
        </w:p>
      </w:tc>
      <w:tc>
        <w:tcPr>
          <w:tcW w:w="7267" w:type="dxa"/>
        </w:tcPr>
        <w:p w:rsidR="00DA423F" w:rsidRPr="00780E54" w:rsidRDefault="00DA423F" w:rsidP="00DA423F">
          <w:pPr>
            <w:pStyle w:val="Footer"/>
            <w:rPr>
              <w:rFonts w:asciiTheme="minorHAnsi" w:hAnsiTheme="minorHAnsi" w:cstheme="minorHAnsi"/>
            </w:rPr>
          </w:pPr>
          <w:r w:rsidRPr="00780E54">
            <w:rPr>
              <w:rFonts w:asciiTheme="minorHAnsi" w:hAnsiTheme="minorHAnsi" w:cstheme="minorHAnsi"/>
            </w:rPr>
            <w:t xml:space="preserve">Project Management Office: </w:t>
          </w:r>
          <w:r>
            <w:rPr>
              <w:rFonts w:asciiTheme="minorHAnsi" w:hAnsiTheme="minorHAnsi" w:cstheme="minorHAnsi"/>
            </w:rPr>
            <w:t>Project Charter</w:t>
          </w:r>
        </w:p>
        <w:p w:rsidR="00DA423F" w:rsidRPr="00780E54" w:rsidRDefault="00DA423F" w:rsidP="00DA423F">
          <w:pPr>
            <w:pStyle w:val="Footer"/>
            <w:rPr>
              <w:rFonts w:asciiTheme="minorHAnsi" w:hAnsiTheme="minorHAnsi" w:cstheme="minorHAnsi"/>
              <w:i/>
            </w:rPr>
          </w:pPr>
          <w:r w:rsidRPr="00780E54">
            <w:rPr>
              <w:rFonts w:asciiTheme="minorHAnsi" w:hAnsiTheme="minorHAnsi" w:cstheme="minorHAnsi"/>
              <w:i/>
            </w:rPr>
            <w:t>Office of Organizational Effectiveness &amp; Continuous Improvement</w:t>
          </w:r>
        </w:p>
      </w:tc>
      <w:tc>
        <w:tcPr>
          <w:tcW w:w="1714" w:type="dxa"/>
        </w:tcPr>
        <w:p w:rsidR="00DA423F" w:rsidRDefault="000A4ACB" w:rsidP="00DA423F">
          <w:pPr>
            <w:pStyle w:val="Footer"/>
            <w:rPr>
              <w:rFonts w:asciiTheme="minorHAnsi" w:hAnsiTheme="minorHAnsi" w:cstheme="minorHAnsi"/>
            </w:rPr>
          </w:pPr>
          <w:r>
            <w:rPr>
              <w:rFonts w:asciiTheme="minorHAnsi" w:hAnsiTheme="minorHAnsi" w:cstheme="minorHAnsi"/>
            </w:rPr>
            <w:t>3/4/2017</w:t>
          </w:r>
        </w:p>
        <w:p w:rsidR="00DA423F" w:rsidRPr="00780E54" w:rsidRDefault="00DA423F" w:rsidP="00DA423F">
          <w:pPr>
            <w:pStyle w:val="Footer"/>
            <w:rPr>
              <w:rFonts w:asciiTheme="minorHAnsi" w:hAnsiTheme="minorHAnsi" w:cstheme="minorHAnsi"/>
            </w:rPr>
          </w:pPr>
          <w:r w:rsidRPr="00DA423F">
            <w:rPr>
              <w:rFonts w:asciiTheme="minorHAnsi" w:hAnsiTheme="minorHAnsi" w:cstheme="minorHAnsi"/>
            </w:rPr>
            <w:fldChar w:fldCharType="begin"/>
          </w:r>
          <w:r w:rsidRPr="00DA423F">
            <w:rPr>
              <w:rFonts w:asciiTheme="minorHAnsi" w:hAnsiTheme="minorHAnsi" w:cstheme="minorHAnsi"/>
            </w:rPr>
            <w:instrText xml:space="preserve"> PAGE   \* MERGEFORMAT </w:instrText>
          </w:r>
          <w:r w:rsidRPr="00DA423F">
            <w:rPr>
              <w:rFonts w:asciiTheme="minorHAnsi" w:hAnsiTheme="minorHAnsi" w:cstheme="minorHAnsi"/>
            </w:rPr>
            <w:fldChar w:fldCharType="separate"/>
          </w:r>
          <w:r w:rsidR="00411596" w:rsidRPr="00411596">
            <w:rPr>
              <w:rFonts w:asciiTheme="minorHAnsi" w:hAnsiTheme="minorHAnsi" w:cstheme="minorHAnsi"/>
              <w:b/>
              <w:bCs/>
              <w:noProof/>
            </w:rPr>
            <w:t>5</w:t>
          </w:r>
          <w:r w:rsidRPr="00DA423F">
            <w:rPr>
              <w:rFonts w:asciiTheme="minorHAnsi" w:hAnsiTheme="minorHAnsi" w:cstheme="minorHAnsi"/>
              <w:b/>
              <w:bCs/>
              <w:noProof/>
            </w:rPr>
            <w:fldChar w:fldCharType="end"/>
          </w:r>
          <w:r w:rsidRPr="00DA423F">
            <w:rPr>
              <w:rFonts w:asciiTheme="minorHAnsi" w:hAnsiTheme="minorHAnsi" w:cstheme="minorHAnsi"/>
              <w:b/>
              <w:bCs/>
            </w:rPr>
            <w:t xml:space="preserve"> </w:t>
          </w:r>
          <w:r w:rsidRPr="00DA423F">
            <w:rPr>
              <w:rFonts w:asciiTheme="minorHAnsi" w:hAnsiTheme="minorHAnsi" w:cstheme="minorHAnsi"/>
            </w:rPr>
            <w:t>|</w:t>
          </w:r>
          <w:r w:rsidRPr="00DA423F">
            <w:rPr>
              <w:rFonts w:asciiTheme="minorHAnsi" w:hAnsiTheme="minorHAnsi" w:cstheme="minorHAnsi"/>
              <w:b/>
              <w:bCs/>
            </w:rPr>
            <w:t xml:space="preserve"> </w:t>
          </w:r>
          <w:r w:rsidRPr="00DA423F">
            <w:rPr>
              <w:rFonts w:asciiTheme="minorHAnsi" w:hAnsiTheme="minorHAnsi" w:cstheme="minorHAnsi"/>
              <w:color w:val="7F7F7F" w:themeColor="background1" w:themeShade="7F"/>
              <w:spacing w:val="60"/>
            </w:rPr>
            <w:t>Page</w:t>
          </w:r>
        </w:p>
      </w:tc>
    </w:tr>
  </w:tbl>
  <w:p w:rsidR="00332DD0" w:rsidRPr="00332DD0" w:rsidRDefault="00332DD0" w:rsidP="00DA4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67"/>
      <w:gridCol w:w="7267"/>
      <w:gridCol w:w="1714"/>
    </w:tblGrid>
    <w:tr w:rsidR="00332DD0" w:rsidTr="00332DD0">
      <w:tc>
        <w:tcPr>
          <w:tcW w:w="667" w:type="dxa"/>
        </w:tcPr>
        <w:p w:rsidR="00332DD0" w:rsidRDefault="00332DD0" w:rsidP="00332DD0">
          <w:pPr>
            <w:pStyle w:val="Footer"/>
            <w:jc w:val="right"/>
            <w:rPr>
              <w:b/>
              <w:color w:val="5B9BD5" w:themeColor="accent1"/>
              <w:sz w:val="32"/>
              <w:szCs w:val="32"/>
            </w:rPr>
          </w:pPr>
        </w:p>
      </w:tc>
      <w:tc>
        <w:tcPr>
          <w:tcW w:w="7267" w:type="dxa"/>
        </w:tcPr>
        <w:p w:rsidR="00332DD0" w:rsidRPr="00780E54" w:rsidRDefault="00332DD0" w:rsidP="00332DD0">
          <w:pPr>
            <w:pStyle w:val="Footer"/>
            <w:rPr>
              <w:rFonts w:asciiTheme="minorHAnsi" w:hAnsiTheme="minorHAnsi" w:cstheme="minorHAnsi"/>
            </w:rPr>
          </w:pPr>
          <w:r w:rsidRPr="00780E54">
            <w:rPr>
              <w:rFonts w:asciiTheme="minorHAnsi" w:hAnsiTheme="minorHAnsi" w:cstheme="minorHAnsi"/>
            </w:rPr>
            <w:t xml:space="preserve">Project Management Office: </w:t>
          </w:r>
          <w:r w:rsidR="00DA423F">
            <w:rPr>
              <w:rFonts w:asciiTheme="minorHAnsi" w:hAnsiTheme="minorHAnsi" w:cstheme="minorHAnsi"/>
            </w:rPr>
            <w:t>Project Charter</w:t>
          </w:r>
        </w:p>
        <w:p w:rsidR="00332DD0" w:rsidRPr="00780E54" w:rsidRDefault="00332DD0" w:rsidP="00332DD0">
          <w:pPr>
            <w:pStyle w:val="Footer"/>
            <w:rPr>
              <w:rFonts w:asciiTheme="minorHAnsi" w:hAnsiTheme="minorHAnsi" w:cstheme="minorHAnsi"/>
              <w:i/>
            </w:rPr>
          </w:pPr>
          <w:r w:rsidRPr="00780E54">
            <w:rPr>
              <w:rFonts w:asciiTheme="minorHAnsi" w:hAnsiTheme="minorHAnsi" w:cstheme="minorHAnsi"/>
              <w:i/>
            </w:rPr>
            <w:t>Office of Organizational Effectiveness &amp; Continuous Improvement</w:t>
          </w:r>
        </w:p>
      </w:tc>
      <w:tc>
        <w:tcPr>
          <w:tcW w:w="1714" w:type="dxa"/>
        </w:tcPr>
        <w:p w:rsidR="00332DD0" w:rsidRDefault="00203BD0" w:rsidP="00203BD0">
          <w:pPr>
            <w:pStyle w:val="Footer"/>
            <w:rPr>
              <w:rFonts w:asciiTheme="minorHAnsi" w:hAnsiTheme="minorHAnsi" w:cstheme="minorHAnsi"/>
              <w:noProof/>
            </w:rPr>
          </w:pPr>
          <w:r>
            <w:rPr>
              <w:rFonts w:asciiTheme="minorHAnsi" w:hAnsiTheme="minorHAnsi" w:cstheme="minorHAnsi"/>
            </w:rPr>
            <w:fldChar w:fldCharType="begin"/>
          </w:r>
          <w:r>
            <w:rPr>
              <w:rFonts w:asciiTheme="minorHAnsi" w:hAnsiTheme="minorHAnsi" w:cstheme="minorHAnsi"/>
            </w:rPr>
            <w:instrText xml:space="preserve"> DATE \@ "M/d/yyyy" </w:instrText>
          </w:r>
          <w:r>
            <w:rPr>
              <w:rFonts w:asciiTheme="minorHAnsi" w:hAnsiTheme="minorHAnsi" w:cstheme="minorHAnsi"/>
            </w:rPr>
            <w:fldChar w:fldCharType="separate"/>
          </w:r>
          <w:r w:rsidR="000A4ACB">
            <w:rPr>
              <w:rFonts w:asciiTheme="minorHAnsi" w:hAnsiTheme="minorHAnsi" w:cstheme="minorHAnsi"/>
              <w:noProof/>
            </w:rPr>
            <w:t>3/4/2017</w:t>
          </w:r>
          <w:r>
            <w:rPr>
              <w:rFonts w:asciiTheme="minorHAnsi" w:hAnsiTheme="minorHAnsi" w:cstheme="minorHAnsi"/>
            </w:rPr>
            <w:fldChar w:fldCharType="end"/>
          </w:r>
        </w:p>
        <w:p w:rsidR="00DA423F" w:rsidRPr="00780E54" w:rsidRDefault="00DA423F" w:rsidP="00203BD0">
          <w:pPr>
            <w:pStyle w:val="Footer"/>
            <w:rPr>
              <w:rFonts w:asciiTheme="minorHAnsi" w:hAnsiTheme="minorHAnsi" w:cstheme="minorHAnsi"/>
            </w:rPr>
          </w:pPr>
          <w:r w:rsidRPr="00DA423F">
            <w:rPr>
              <w:rFonts w:asciiTheme="minorHAnsi" w:hAnsiTheme="minorHAnsi" w:cstheme="minorHAnsi"/>
            </w:rPr>
            <w:fldChar w:fldCharType="begin"/>
          </w:r>
          <w:r w:rsidRPr="00DA423F">
            <w:rPr>
              <w:rFonts w:asciiTheme="minorHAnsi" w:hAnsiTheme="minorHAnsi" w:cstheme="minorHAnsi"/>
            </w:rPr>
            <w:instrText xml:space="preserve"> PAGE   \* MERGEFORMAT </w:instrText>
          </w:r>
          <w:r w:rsidRPr="00DA423F">
            <w:rPr>
              <w:rFonts w:asciiTheme="minorHAnsi" w:hAnsiTheme="minorHAnsi" w:cstheme="minorHAnsi"/>
            </w:rPr>
            <w:fldChar w:fldCharType="separate"/>
          </w:r>
          <w:r w:rsidR="00411596" w:rsidRPr="00411596">
            <w:rPr>
              <w:rFonts w:asciiTheme="minorHAnsi" w:hAnsiTheme="minorHAnsi" w:cstheme="minorHAnsi"/>
              <w:b/>
              <w:bCs/>
              <w:noProof/>
            </w:rPr>
            <w:t>1</w:t>
          </w:r>
          <w:r w:rsidRPr="00DA423F">
            <w:rPr>
              <w:rFonts w:asciiTheme="minorHAnsi" w:hAnsiTheme="minorHAnsi" w:cstheme="minorHAnsi"/>
              <w:b/>
              <w:bCs/>
              <w:noProof/>
            </w:rPr>
            <w:fldChar w:fldCharType="end"/>
          </w:r>
          <w:r w:rsidRPr="00DA423F">
            <w:rPr>
              <w:rFonts w:asciiTheme="minorHAnsi" w:hAnsiTheme="minorHAnsi" w:cstheme="minorHAnsi"/>
              <w:b/>
              <w:bCs/>
            </w:rPr>
            <w:t xml:space="preserve"> </w:t>
          </w:r>
          <w:r w:rsidRPr="00DA423F">
            <w:rPr>
              <w:rFonts w:asciiTheme="minorHAnsi" w:hAnsiTheme="minorHAnsi" w:cstheme="minorHAnsi"/>
            </w:rPr>
            <w:t>|</w:t>
          </w:r>
          <w:r w:rsidRPr="00DA423F">
            <w:rPr>
              <w:rFonts w:asciiTheme="minorHAnsi" w:hAnsiTheme="minorHAnsi" w:cstheme="minorHAnsi"/>
              <w:b/>
              <w:bCs/>
            </w:rPr>
            <w:t xml:space="preserve"> </w:t>
          </w:r>
          <w:r w:rsidRPr="00DA423F">
            <w:rPr>
              <w:rFonts w:asciiTheme="minorHAnsi" w:hAnsiTheme="minorHAnsi" w:cstheme="minorHAnsi"/>
              <w:color w:val="7F7F7F" w:themeColor="background1" w:themeShade="7F"/>
              <w:spacing w:val="60"/>
            </w:rPr>
            <w:t>Page</w:t>
          </w:r>
        </w:p>
      </w:tc>
    </w:tr>
  </w:tbl>
  <w:p w:rsidR="00332DD0" w:rsidRDefault="00332DD0" w:rsidP="00192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7F" w:rsidRDefault="00EB297F">
      <w:r>
        <w:separator/>
      </w:r>
    </w:p>
  </w:footnote>
  <w:footnote w:type="continuationSeparator" w:id="0">
    <w:p w:rsidR="00EB297F" w:rsidRDefault="00EB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68554"/>
      <w:docPartObj>
        <w:docPartGallery w:val="Watermarks"/>
        <w:docPartUnique/>
      </w:docPartObj>
    </w:sdtPr>
    <w:sdtEndPr/>
    <w:sdtContent>
      <w:p w:rsidR="00537CA5" w:rsidRDefault="004115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2"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A3" w:rsidRDefault="00EB37A2">
    <w:pPr>
      <w:pStyle w:val="Header"/>
    </w:pPr>
    <w:r>
      <w:rPr>
        <w:noProof/>
      </w:rPr>
      <mc:AlternateContent>
        <mc:Choice Requires="wps">
          <w:drawing>
            <wp:anchor distT="0" distB="0" distL="114300" distR="114300" simplePos="0" relativeHeight="251657728" behindDoc="0" locked="0" layoutInCell="1" allowOverlap="1">
              <wp:simplePos x="0" y="0"/>
              <wp:positionH relativeFrom="margin">
                <wp:posOffset>-78399</wp:posOffset>
              </wp:positionH>
              <wp:positionV relativeFrom="paragraph">
                <wp:posOffset>-527050</wp:posOffset>
              </wp:positionV>
              <wp:extent cx="6358597" cy="316524"/>
              <wp:effectExtent l="0" t="0" r="23495" b="26670"/>
              <wp:wrapNone/>
              <wp:docPr id="8" name="Rectangle 8"/>
              <wp:cNvGraphicFramePr/>
              <a:graphic xmlns:a="http://schemas.openxmlformats.org/drawingml/2006/main">
                <a:graphicData uri="http://schemas.microsoft.com/office/word/2010/wordprocessingShape">
                  <wps:wsp>
                    <wps:cNvSpPr/>
                    <wps:spPr>
                      <a:xfrm>
                        <a:off x="0" y="0"/>
                        <a:ext cx="6358597" cy="316524"/>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715B" w:rsidRDefault="00BC0FCE" w:rsidP="00A9715B">
                          <w:pPr>
                            <w:rPr>
                              <w:b/>
                              <w:sz w:val="24"/>
                              <w:szCs w:val="24"/>
                            </w:rPr>
                          </w:pPr>
                          <w:r w:rsidRPr="00A9715B">
                            <w:rPr>
                              <w:b/>
                              <w:sz w:val="24"/>
                              <w:szCs w:val="24"/>
                            </w:rPr>
                            <w:t>Project Charter</w:t>
                          </w:r>
                        </w:p>
                        <w:p w:rsidR="00EB37A2" w:rsidRPr="00A9715B" w:rsidRDefault="00EB37A2" w:rsidP="00A9715B">
                          <w:pP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6.15pt;margin-top:-41.5pt;width:500.7pt;height:24.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" fillcolor="#375623 [1609]" strokecolor="#1f4d78 [1604]" strokeweight="1pt">
              <v:textbox>
                <w:txbxContent>
                  <w:p w:rsidR="00A9715B" w:rsidRDefault="00BC0FCE" w:rsidP="00A9715B">
                    <w:pPr>
                      <w:rPr>
                        <w:b/>
                        <w:sz w:val="24"/>
                        <w:szCs w:val="24"/>
                      </w:rPr>
                    </w:pPr>
                    <w:r w:rsidRPr="00A9715B">
                      <w:rPr>
                        <w:b/>
                        <w:sz w:val="24"/>
                        <w:szCs w:val="24"/>
                      </w:rPr>
                      <w:t>Project Charter</w:t>
                    </w:r>
                  </w:p>
                  <w:p w:rsidR="00EB37A2" w:rsidRPr="00A9715B" w:rsidRDefault="00EB37A2" w:rsidP="00A9715B">
                    <w:pPr>
                      <w:rPr>
                        <w:b/>
                        <w:sz w:val="24"/>
                        <w:szCs w:val="24"/>
                      </w:rPr>
                    </w:pPr>
                  </w:p>
                </w:txbxContent>
              </v:textbox>
              <w10:wrap anchorx="margin"/>
            </v:rect>
          </w:pict>
        </mc:Fallback>
      </mc:AlternateContent>
    </w:r>
    <w:r>
      <w:rPr>
        <w:noProof/>
      </w:rPr>
      <w:drawing>
        <wp:anchor distT="0" distB="0" distL="114300" distR="114300" simplePos="0" relativeHeight="251656704" behindDoc="0" locked="0" layoutInCell="1" allowOverlap="1">
          <wp:simplePos x="0" y="0"/>
          <wp:positionH relativeFrom="leftMargin">
            <wp:posOffset>77079</wp:posOffset>
          </wp:positionH>
          <wp:positionV relativeFrom="paragraph">
            <wp:posOffset>-583467</wp:posOffset>
          </wp:positionV>
          <wp:extent cx="773723" cy="5429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23"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BD3"/>
    <w:multiLevelType w:val="hybridMultilevel"/>
    <w:tmpl w:val="4CBE6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55A24"/>
    <w:multiLevelType w:val="hybridMultilevel"/>
    <w:tmpl w:val="E518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97EA7"/>
    <w:multiLevelType w:val="hybridMultilevel"/>
    <w:tmpl w:val="581C9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4432D"/>
    <w:multiLevelType w:val="hybridMultilevel"/>
    <w:tmpl w:val="99388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E1E08"/>
    <w:multiLevelType w:val="hybridMultilevel"/>
    <w:tmpl w:val="6246A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492B26"/>
    <w:multiLevelType w:val="multilevel"/>
    <w:tmpl w:val="36FE23C4"/>
    <w:lvl w:ilvl="0">
      <w:start w:val="1"/>
      <w:numFmt w:val="decimal"/>
      <w:pStyle w:val="riskPlanTemplat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725F9F"/>
    <w:multiLevelType w:val="hybridMultilevel"/>
    <w:tmpl w:val="5A26B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1E65C9"/>
    <w:multiLevelType w:val="hybridMultilevel"/>
    <w:tmpl w:val="51A0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555C55"/>
    <w:multiLevelType w:val="hybridMultilevel"/>
    <w:tmpl w:val="DE8A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721C4"/>
    <w:multiLevelType w:val="hybridMultilevel"/>
    <w:tmpl w:val="2DB4D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1D7315"/>
    <w:multiLevelType w:val="hybridMultilevel"/>
    <w:tmpl w:val="4CBE6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B350D2"/>
    <w:multiLevelType w:val="hybridMultilevel"/>
    <w:tmpl w:val="B6927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B63A3F"/>
    <w:multiLevelType w:val="hybridMultilevel"/>
    <w:tmpl w:val="89D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B4DF6"/>
    <w:multiLevelType w:val="hybridMultilevel"/>
    <w:tmpl w:val="5D82B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ABF4FF6"/>
    <w:multiLevelType w:val="hybridMultilevel"/>
    <w:tmpl w:val="CF5A6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4D165D"/>
    <w:multiLevelType w:val="hybridMultilevel"/>
    <w:tmpl w:val="5B6E1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5"/>
  </w:num>
  <w:num w:numId="3">
    <w:abstractNumId w:val="16"/>
  </w:num>
  <w:num w:numId="4">
    <w:abstractNumId w:val="11"/>
  </w:num>
  <w:num w:numId="5">
    <w:abstractNumId w:val="1"/>
  </w:num>
  <w:num w:numId="6">
    <w:abstractNumId w:val="15"/>
  </w:num>
  <w:num w:numId="7">
    <w:abstractNumId w:val="12"/>
  </w:num>
  <w:num w:numId="8">
    <w:abstractNumId w:val="8"/>
  </w:num>
  <w:num w:numId="9">
    <w:abstractNumId w:val="3"/>
  </w:num>
  <w:num w:numId="10">
    <w:abstractNumId w:val="2"/>
  </w:num>
  <w:num w:numId="11">
    <w:abstractNumId w:val="6"/>
  </w:num>
  <w:num w:numId="12">
    <w:abstractNumId w:val="7"/>
  </w:num>
  <w:num w:numId="13">
    <w:abstractNumId w:val="4"/>
  </w:num>
  <w:num w:numId="14">
    <w:abstractNumId w:val="13"/>
  </w:num>
  <w:num w:numId="15">
    <w:abstractNumId w:val="0"/>
  </w:num>
  <w:num w:numId="16">
    <w:abstractNumId w:val="9"/>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10243">
      <o:colormru v:ext="edit" colors="#066"/>
    </o:shapedefaults>
    <o:shapelayout v:ext="edit">
      <o:idmap v:ext="edit" data="10"/>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DE"/>
    <w:rsid w:val="00001CFC"/>
    <w:rsid w:val="00007904"/>
    <w:rsid w:val="000079D3"/>
    <w:rsid w:val="00011453"/>
    <w:rsid w:val="00012E30"/>
    <w:rsid w:val="000256E5"/>
    <w:rsid w:val="00030DBD"/>
    <w:rsid w:val="00030F87"/>
    <w:rsid w:val="0003155D"/>
    <w:rsid w:val="00033DBD"/>
    <w:rsid w:val="0003452D"/>
    <w:rsid w:val="0004097E"/>
    <w:rsid w:val="00040D17"/>
    <w:rsid w:val="00050293"/>
    <w:rsid w:val="00053E1A"/>
    <w:rsid w:val="0005440A"/>
    <w:rsid w:val="000637C8"/>
    <w:rsid w:val="00067585"/>
    <w:rsid w:val="000722CE"/>
    <w:rsid w:val="000747F6"/>
    <w:rsid w:val="000805D9"/>
    <w:rsid w:val="00080913"/>
    <w:rsid w:val="0008186A"/>
    <w:rsid w:val="00082A37"/>
    <w:rsid w:val="0008377C"/>
    <w:rsid w:val="00084B88"/>
    <w:rsid w:val="000850B9"/>
    <w:rsid w:val="00086F57"/>
    <w:rsid w:val="0009151E"/>
    <w:rsid w:val="00091D75"/>
    <w:rsid w:val="00093E8C"/>
    <w:rsid w:val="00094DE6"/>
    <w:rsid w:val="000A2DCB"/>
    <w:rsid w:val="000A4ACB"/>
    <w:rsid w:val="000A54EF"/>
    <w:rsid w:val="000B06B3"/>
    <w:rsid w:val="000B1121"/>
    <w:rsid w:val="000B2A3C"/>
    <w:rsid w:val="000B44A5"/>
    <w:rsid w:val="000C1D97"/>
    <w:rsid w:val="000C30CC"/>
    <w:rsid w:val="000C6F15"/>
    <w:rsid w:val="000C7C29"/>
    <w:rsid w:val="000D40A2"/>
    <w:rsid w:val="000E2EEF"/>
    <w:rsid w:val="000F14CB"/>
    <w:rsid w:val="000F196F"/>
    <w:rsid w:val="00112379"/>
    <w:rsid w:val="00116F0A"/>
    <w:rsid w:val="001252A7"/>
    <w:rsid w:val="00132DBA"/>
    <w:rsid w:val="001350B3"/>
    <w:rsid w:val="0013642E"/>
    <w:rsid w:val="00137857"/>
    <w:rsid w:val="00151B27"/>
    <w:rsid w:val="00153D61"/>
    <w:rsid w:val="001569E8"/>
    <w:rsid w:val="00162A5A"/>
    <w:rsid w:val="00163ED8"/>
    <w:rsid w:val="001775D1"/>
    <w:rsid w:val="00177DCC"/>
    <w:rsid w:val="00180D33"/>
    <w:rsid w:val="001839B5"/>
    <w:rsid w:val="001851FE"/>
    <w:rsid w:val="001923D8"/>
    <w:rsid w:val="00192910"/>
    <w:rsid w:val="00192918"/>
    <w:rsid w:val="00193901"/>
    <w:rsid w:val="00196193"/>
    <w:rsid w:val="001C129C"/>
    <w:rsid w:val="001C267F"/>
    <w:rsid w:val="001C4105"/>
    <w:rsid w:val="001C4D72"/>
    <w:rsid w:val="001D1D6C"/>
    <w:rsid w:val="001E1188"/>
    <w:rsid w:val="001E527D"/>
    <w:rsid w:val="001F0F44"/>
    <w:rsid w:val="001F1008"/>
    <w:rsid w:val="001F1BF1"/>
    <w:rsid w:val="001F4241"/>
    <w:rsid w:val="001F42B6"/>
    <w:rsid w:val="001F7C2E"/>
    <w:rsid w:val="0020343E"/>
    <w:rsid w:val="00203BD0"/>
    <w:rsid w:val="00204ABE"/>
    <w:rsid w:val="00204EAB"/>
    <w:rsid w:val="00212480"/>
    <w:rsid w:val="00216E76"/>
    <w:rsid w:val="00217ADA"/>
    <w:rsid w:val="00240F07"/>
    <w:rsid w:val="00241A5E"/>
    <w:rsid w:val="00243107"/>
    <w:rsid w:val="0025207A"/>
    <w:rsid w:val="002520E4"/>
    <w:rsid w:val="00254A0B"/>
    <w:rsid w:val="00256096"/>
    <w:rsid w:val="00260832"/>
    <w:rsid w:val="00260F62"/>
    <w:rsid w:val="00265D51"/>
    <w:rsid w:val="002667C2"/>
    <w:rsid w:val="00275379"/>
    <w:rsid w:val="00276A23"/>
    <w:rsid w:val="002772CF"/>
    <w:rsid w:val="00277C70"/>
    <w:rsid w:val="0028695D"/>
    <w:rsid w:val="002872E2"/>
    <w:rsid w:val="0029413A"/>
    <w:rsid w:val="0029501B"/>
    <w:rsid w:val="0029783A"/>
    <w:rsid w:val="002A0200"/>
    <w:rsid w:val="002A4249"/>
    <w:rsid w:val="002A6A1A"/>
    <w:rsid w:val="002B3FEE"/>
    <w:rsid w:val="002B4DB7"/>
    <w:rsid w:val="002B4E46"/>
    <w:rsid w:val="002B66EC"/>
    <w:rsid w:val="002C1D78"/>
    <w:rsid w:val="002C4E95"/>
    <w:rsid w:val="002D2AEE"/>
    <w:rsid w:val="002D5392"/>
    <w:rsid w:val="002E5A78"/>
    <w:rsid w:val="002E7795"/>
    <w:rsid w:val="002F76B1"/>
    <w:rsid w:val="00302590"/>
    <w:rsid w:val="00306E75"/>
    <w:rsid w:val="00310D62"/>
    <w:rsid w:val="0031338E"/>
    <w:rsid w:val="003215EB"/>
    <w:rsid w:val="00321FE7"/>
    <w:rsid w:val="003258A5"/>
    <w:rsid w:val="003260A5"/>
    <w:rsid w:val="00330146"/>
    <w:rsid w:val="00332DD0"/>
    <w:rsid w:val="003361DA"/>
    <w:rsid w:val="00341A61"/>
    <w:rsid w:val="00356B53"/>
    <w:rsid w:val="0036089C"/>
    <w:rsid w:val="003609D2"/>
    <w:rsid w:val="00381000"/>
    <w:rsid w:val="00383E33"/>
    <w:rsid w:val="003864F2"/>
    <w:rsid w:val="00386837"/>
    <w:rsid w:val="00387CBF"/>
    <w:rsid w:val="00391B53"/>
    <w:rsid w:val="003944D7"/>
    <w:rsid w:val="003A1498"/>
    <w:rsid w:val="003A1636"/>
    <w:rsid w:val="003A46A6"/>
    <w:rsid w:val="003B6ED0"/>
    <w:rsid w:val="003B7989"/>
    <w:rsid w:val="003C2726"/>
    <w:rsid w:val="003C423E"/>
    <w:rsid w:val="003C566D"/>
    <w:rsid w:val="003C680B"/>
    <w:rsid w:val="003D0B65"/>
    <w:rsid w:val="003D2B28"/>
    <w:rsid w:val="003D5EDE"/>
    <w:rsid w:val="003F4540"/>
    <w:rsid w:val="0040169D"/>
    <w:rsid w:val="00407B94"/>
    <w:rsid w:val="00411596"/>
    <w:rsid w:val="00416570"/>
    <w:rsid w:val="00417E2E"/>
    <w:rsid w:val="00422555"/>
    <w:rsid w:val="0042405C"/>
    <w:rsid w:val="00424139"/>
    <w:rsid w:val="00426753"/>
    <w:rsid w:val="004308A7"/>
    <w:rsid w:val="004322F7"/>
    <w:rsid w:val="0044193E"/>
    <w:rsid w:val="004439B3"/>
    <w:rsid w:val="00443B66"/>
    <w:rsid w:val="00453E31"/>
    <w:rsid w:val="004656E5"/>
    <w:rsid w:val="00475C78"/>
    <w:rsid w:val="004867C7"/>
    <w:rsid w:val="00490341"/>
    <w:rsid w:val="00492B3A"/>
    <w:rsid w:val="004954FF"/>
    <w:rsid w:val="00495B43"/>
    <w:rsid w:val="00497F70"/>
    <w:rsid w:val="004A0AB0"/>
    <w:rsid w:val="004A1459"/>
    <w:rsid w:val="004A1976"/>
    <w:rsid w:val="004A7483"/>
    <w:rsid w:val="004B3CA9"/>
    <w:rsid w:val="004B421E"/>
    <w:rsid w:val="004B4279"/>
    <w:rsid w:val="004B4FBA"/>
    <w:rsid w:val="004C2641"/>
    <w:rsid w:val="004C4A05"/>
    <w:rsid w:val="004C56CC"/>
    <w:rsid w:val="004C7C6D"/>
    <w:rsid w:val="004D2755"/>
    <w:rsid w:val="004E1CCE"/>
    <w:rsid w:val="004E3826"/>
    <w:rsid w:val="004F00A9"/>
    <w:rsid w:val="004F6761"/>
    <w:rsid w:val="00512759"/>
    <w:rsid w:val="00512BA1"/>
    <w:rsid w:val="00512F06"/>
    <w:rsid w:val="00513C9E"/>
    <w:rsid w:val="0051441F"/>
    <w:rsid w:val="00515EC9"/>
    <w:rsid w:val="00523A71"/>
    <w:rsid w:val="00526DBC"/>
    <w:rsid w:val="005272F4"/>
    <w:rsid w:val="0053057B"/>
    <w:rsid w:val="005345EC"/>
    <w:rsid w:val="00537CA5"/>
    <w:rsid w:val="00546091"/>
    <w:rsid w:val="00553D18"/>
    <w:rsid w:val="00555D8C"/>
    <w:rsid w:val="005606F7"/>
    <w:rsid w:val="005639C9"/>
    <w:rsid w:val="00567B46"/>
    <w:rsid w:val="005709AD"/>
    <w:rsid w:val="00570F04"/>
    <w:rsid w:val="0057523B"/>
    <w:rsid w:val="00575EE7"/>
    <w:rsid w:val="00576949"/>
    <w:rsid w:val="00576FB1"/>
    <w:rsid w:val="005802A6"/>
    <w:rsid w:val="00582182"/>
    <w:rsid w:val="00594B89"/>
    <w:rsid w:val="005A36C9"/>
    <w:rsid w:val="005D7B8D"/>
    <w:rsid w:val="005E2424"/>
    <w:rsid w:val="005E459F"/>
    <w:rsid w:val="005F7092"/>
    <w:rsid w:val="006062BE"/>
    <w:rsid w:val="00606E33"/>
    <w:rsid w:val="00613936"/>
    <w:rsid w:val="006153EE"/>
    <w:rsid w:val="00622126"/>
    <w:rsid w:val="006240A1"/>
    <w:rsid w:val="006361A8"/>
    <w:rsid w:val="00636FCB"/>
    <w:rsid w:val="00637F34"/>
    <w:rsid w:val="00637FB7"/>
    <w:rsid w:val="0064476C"/>
    <w:rsid w:val="006531B2"/>
    <w:rsid w:val="00664160"/>
    <w:rsid w:val="0066443E"/>
    <w:rsid w:val="00666076"/>
    <w:rsid w:val="006767A9"/>
    <w:rsid w:val="00681EEF"/>
    <w:rsid w:val="00684E67"/>
    <w:rsid w:val="00686009"/>
    <w:rsid w:val="00690477"/>
    <w:rsid w:val="0069049A"/>
    <w:rsid w:val="00691752"/>
    <w:rsid w:val="00691C59"/>
    <w:rsid w:val="006938F1"/>
    <w:rsid w:val="006D1269"/>
    <w:rsid w:val="006D53EE"/>
    <w:rsid w:val="006E2FB7"/>
    <w:rsid w:val="006E42E6"/>
    <w:rsid w:val="006E5772"/>
    <w:rsid w:val="006E6816"/>
    <w:rsid w:val="006E6AF4"/>
    <w:rsid w:val="006F1946"/>
    <w:rsid w:val="006F22C7"/>
    <w:rsid w:val="007051A9"/>
    <w:rsid w:val="007076E8"/>
    <w:rsid w:val="007128D6"/>
    <w:rsid w:val="0072290F"/>
    <w:rsid w:val="00726930"/>
    <w:rsid w:val="007356E5"/>
    <w:rsid w:val="00737A7F"/>
    <w:rsid w:val="007400C9"/>
    <w:rsid w:val="007400EE"/>
    <w:rsid w:val="007404EF"/>
    <w:rsid w:val="00750DBF"/>
    <w:rsid w:val="00753386"/>
    <w:rsid w:val="0075549F"/>
    <w:rsid w:val="00761842"/>
    <w:rsid w:val="00765F37"/>
    <w:rsid w:val="0077276E"/>
    <w:rsid w:val="007770EA"/>
    <w:rsid w:val="00780E54"/>
    <w:rsid w:val="007845AF"/>
    <w:rsid w:val="00785BF0"/>
    <w:rsid w:val="00787B63"/>
    <w:rsid w:val="00792590"/>
    <w:rsid w:val="00797CA5"/>
    <w:rsid w:val="007A3A01"/>
    <w:rsid w:val="007A6309"/>
    <w:rsid w:val="007B132A"/>
    <w:rsid w:val="007B1F60"/>
    <w:rsid w:val="007B20BD"/>
    <w:rsid w:val="007B2C15"/>
    <w:rsid w:val="007B661D"/>
    <w:rsid w:val="007C6CC5"/>
    <w:rsid w:val="007C765E"/>
    <w:rsid w:val="007D33C7"/>
    <w:rsid w:val="007E0342"/>
    <w:rsid w:val="007F2EC4"/>
    <w:rsid w:val="00824E43"/>
    <w:rsid w:val="0082581C"/>
    <w:rsid w:val="0082729C"/>
    <w:rsid w:val="008276D9"/>
    <w:rsid w:val="008404D5"/>
    <w:rsid w:val="00842713"/>
    <w:rsid w:val="008465A8"/>
    <w:rsid w:val="00847281"/>
    <w:rsid w:val="00853ACC"/>
    <w:rsid w:val="00853D10"/>
    <w:rsid w:val="00866A92"/>
    <w:rsid w:val="008769EF"/>
    <w:rsid w:val="008775EA"/>
    <w:rsid w:val="0088023A"/>
    <w:rsid w:val="008802FE"/>
    <w:rsid w:val="00883299"/>
    <w:rsid w:val="0088693C"/>
    <w:rsid w:val="00887AFD"/>
    <w:rsid w:val="008A23C9"/>
    <w:rsid w:val="008A6712"/>
    <w:rsid w:val="008A73E6"/>
    <w:rsid w:val="008C5BFE"/>
    <w:rsid w:val="008D06DE"/>
    <w:rsid w:val="008D0D32"/>
    <w:rsid w:val="008D3F12"/>
    <w:rsid w:val="008E05C9"/>
    <w:rsid w:val="008E1BD5"/>
    <w:rsid w:val="008E60A4"/>
    <w:rsid w:val="008E7A27"/>
    <w:rsid w:val="008F448A"/>
    <w:rsid w:val="00901624"/>
    <w:rsid w:val="00902E07"/>
    <w:rsid w:val="00905D35"/>
    <w:rsid w:val="00915408"/>
    <w:rsid w:val="00921287"/>
    <w:rsid w:val="0092191C"/>
    <w:rsid w:val="00922630"/>
    <w:rsid w:val="00923557"/>
    <w:rsid w:val="009244B2"/>
    <w:rsid w:val="009255A6"/>
    <w:rsid w:val="00925DE7"/>
    <w:rsid w:val="009321B8"/>
    <w:rsid w:val="00944C09"/>
    <w:rsid w:val="00955754"/>
    <w:rsid w:val="00960EE0"/>
    <w:rsid w:val="00964389"/>
    <w:rsid w:val="009666C0"/>
    <w:rsid w:val="009675F9"/>
    <w:rsid w:val="00973BCD"/>
    <w:rsid w:val="009761E2"/>
    <w:rsid w:val="009767AE"/>
    <w:rsid w:val="00986E43"/>
    <w:rsid w:val="00990F5E"/>
    <w:rsid w:val="009A164B"/>
    <w:rsid w:val="009A2B15"/>
    <w:rsid w:val="009A6A8E"/>
    <w:rsid w:val="009B0B1A"/>
    <w:rsid w:val="009B3DEE"/>
    <w:rsid w:val="009B4634"/>
    <w:rsid w:val="009B5D77"/>
    <w:rsid w:val="009B7EDE"/>
    <w:rsid w:val="009C56DD"/>
    <w:rsid w:val="009D0101"/>
    <w:rsid w:val="009D255E"/>
    <w:rsid w:val="009D5439"/>
    <w:rsid w:val="009E0B38"/>
    <w:rsid w:val="009F3A04"/>
    <w:rsid w:val="009F6E62"/>
    <w:rsid w:val="00A02089"/>
    <w:rsid w:val="00A02268"/>
    <w:rsid w:val="00A129B9"/>
    <w:rsid w:val="00A139B1"/>
    <w:rsid w:val="00A17A5F"/>
    <w:rsid w:val="00A17E8B"/>
    <w:rsid w:val="00A22FA5"/>
    <w:rsid w:val="00A236A7"/>
    <w:rsid w:val="00A23901"/>
    <w:rsid w:val="00A23EC9"/>
    <w:rsid w:val="00A26B65"/>
    <w:rsid w:val="00A27F6F"/>
    <w:rsid w:val="00A310EF"/>
    <w:rsid w:val="00A31CBF"/>
    <w:rsid w:val="00A37345"/>
    <w:rsid w:val="00A40EAC"/>
    <w:rsid w:val="00A440A0"/>
    <w:rsid w:val="00A46894"/>
    <w:rsid w:val="00A518E0"/>
    <w:rsid w:val="00A5497F"/>
    <w:rsid w:val="00A5561A"/>
    <w:rsid w:val="00A630C1"/>
    <w:rsid w:val="00A63865"/>
    <w:rsid w:val="00A63D1E"/>
    <w:rsid w:val="00A66549"/>
    <w:rsid w:val="00A72813"/>
    <w:rsid w:val="00A7723B"/>
    <w:rsid w:val="00A82AFA"/>
    <w:rsid w:val="00A864DF"/>
    <w:rsid w:val="00A86C4A"/>
    <w:rsid w:val="00A95673"/>
    <w:rsid w:val="00A96325"/>
    <w:rsid w:val="00A9715B"/>
    <w:rsid w:val="00AA1E65"/>
    <w:rsid w:val="00AA2D3E"/>
    <w:rsid w:val="00AA2E18"/>
    <w:rsid w:val="00AA5CD2"/>
    <w:rsid w:val="00AB6316"/>
    <w:rsid w:val="00AD051B"/>
    <w:rsid w:val="00AD1591"/>
    <w:rsid w:val="00AD6609"/>
    <w:rsid w:val="00AE78C5"/>
    <w:rsid w:val="00AF392E"/>
    <w:rsid w:val="00AF3C38"/>
    <w:rsid w:val="00B00FC6"/>
    <w:rsid w:val="00B05FAC"/>
    <w:rsid w:val="00B06996"/>
    <w:rsid w:val="00B10AD4"/>
    <w:rsid w:val="00B118C0"/>
    <w:rsid w:val="00B120AE"/>
    <w:rsid w:val="00B22714"/>
    <w:rsid w:val="00B23A34"/>
    <w:rsid w:val="00B25572"/>
    <w:rsid w:val="00B34985"/>
    <w:rsid w:val="00B34C4E"/>
    <w:rsid w:val="00B506DA"/>
    <w:rsid w:val="00B53C14"/>
    <w:rsid w:val="00B70E9B"/>
    <w:rsid w:val="00B731AA"/>
    <w:rsid w:val="00B74E21"/>
    <w:rsid w:val="00B75410"/>
    <w:rsid w:val="00B939FB"/>
    <w:rsid w:val="00B94ED1"/>
    <w:rsid w:val="00B95FDD"/>
    <w:rsid w:val="00BA6927"/>
    <w:rsid w:val="00BB2A40"/>
    <w:rsid w:val="00BB69B1"/>
    <w:rsid w:val="00BC0FCE"/>
    <w:rsid w:val="00BC117D"/>
    <w:rsid w:val="00BC3844"/>
    <w:rsid w:val="00BC63D3"/>
    <w:rsid w:val="00BD4813"/>
    <w:rsid w:val="00BE34BB"/>
    <w:rsid w:val="00BF0219"/>
    <w:rsid w:val="00BF559B"/>
    <w:rsid w:val="00BF7E92"/>
    <w:rsid w:val="00C04A98"/>
    <w:rsid w:val="00C10668"/>
    <w:rsid w:val="00C11104"/>
    <w:rsid w:val="00C156E6"/>
    <w:rsid w:val="00C1707E"/>
    <w:rsid w:val="00C17765"/>
    <w:rsid w:val="00C22A9A"/>
    <w:rsid w:val="00C2481A"/>
    <w:rsid w:val="00C26249"/>
    <w:rsid w:val="00C27667"/>
    <w:rsid w:val="00C331DC"/>
    <w:rsid w:val="00C34BC9"/>
    <w:rsid w:val="00C35D36"/>
    <w:rsid w:val="00C36493"/>
    <w:rsid w:val="00C366EB"/>
    <w:rsid w:val="00C373A9"/>
    <w:rsid w:val="00C376D8"/>
    <w:rsid w:val="00C37B8F"/>
    <w:rsid w:val="00C4349A"/>
    <w:rsid w:val="00C52F93"/>
    <w:rsid w:val="00C539D8"/>
    <w:rsid w:val="00C611F6"/>
    <w:rsid w:val="00C62AFB"/>
    <w:rsid w:val="00C66414"/>
    <w:rsid w:val="00C70F97"/>
    <w:rsid w:val="00C73E9B"/>
    <w:rsid w:val="00C76BAB"/>
    <w:rsid w:val="00C805B3"/>
    <w:rsid w:val="00C8140C"/>
    <w:rsid w:val="00C8647F"/>
    <w:rsid w:val="00CA0725"/>
    <w:rsid w:val="00CA7015"/>
    <w:rsid w:val="00CB0FCF"/>
    <w:rsid w:val="00CB4639"/>
    <w:rsid w:val="00CB76F5"/>
    <w:rsid w:val="00CC06A2"/>
    <w:rsid w:val="00CD083F"/>
    <w:rsid w:val="00CD162B"/>
    <w:rsid w:val="00CD3D2A"/>
    <w:rsid w:val="00CD5FBF"/>
    <w:rsid w:val="00CE099D"/>
    <w:rsid w:val="00CF5D69"/>
    <w:rsid w:val="00D0286D"/>
    <w:rsid w:val="00D0658C"/>
    <w:rsid w:val="00D1082C"/>
    <w:rsid w:val="00D11673"/>
    <w:rsid w:val="00D13A6F"/>
    <w:rsid w:val="00D158E4"/>
    <w:rsid w:val="00D17FAA"/>
    <w:rsid w:val="00D21215"/>
    <w:rsid w:val="00D21880"/>
    <w:rsid w:val="00D24E2F"/>
    <w:rsid w:val="00D31699"/>
    <w:rsid w:val="00D4126A"/>
    <w:rsid w:val="00D44B50"/>
    <w:rsid w:val="00D45415"/>
    <w:rsid w:val="00D5125D"/>
    <w:rsid w:val="00D515FE"/>
    <w:rsid w:val="00D60A12"/>
    <w:rsid w:val="00D61A49"/>
    <w:rsid w:val="00D65754"/>
    <w:rsid w:val="00D7046C"/>
    <w:rsid w:val="00D77FF1"/>
    <w:rsid w:val="00D95836"/>
    <w:rsid w:val="00D9640E"/>
    <w:rsid w:val="00DA0BC9"/>
    <w:rsid w:val="00DA0E03"/>
    <w:rsid w:val="00DA193E"/>
    <w:rsid w:val="00DA33D3"/>
    <w:rsid w:val="00DA3485"/>
    <w:rsid w:val="00DA423F"/>
    <w:rsid w:val="00DA60B8"/>
    <w:rsid w:val="00DB2486"/>
    <w:rsid w:val="00DB3C86"/>
    <w:rsid w:val="00DB49E8"/>
    <w:rsid w:val="00DC1E68"/>
    <w:rsid w:val="00DC78CF"/>
    <w:rsid w:val="00DC7B89"/>
    <w:rsid w:val="00DD19B0"/>
    <w:rsid w:val="00DD38BA"/>
    <w:rsid w:val="00DE1AB8"/>
    <w:rsid w:val="00DE569C"/>
    <w:rsid w:val="00DE7DA3"/>
    <w:rsid w:val="00DE7EDD"/>
    <w:rsid w:val="00DF1C00"/>
    <w:rsid w:val="00DF6CC3"/>
    <w:rsid w:val="00E01FE6"/>
    <w:rsid w:val="00E05BA3"/>
    <w:rsid w:val="00E110EA"/>
    <w:rsid w:val="00E13080"/>
    <w:rsid w:val="00E1709A"/>
    <w:rsid w:val="00E21ACB"/>
    <w:rsid w:val="00E30AC2"/>
    <w:rsid w:val="00E357A3"/>
    <w:rsid w:val="00E35B08"/>
    <w:rsid w:val="00E37A30"/>
    <w:rsid w:val="00E37DB8"/>
    <w:rsid w:val="00E42224"/>
    <w:rsid w:val="00E63910"/>
    <w:rsid w:val="00E65576"/>
    <w:rsid w:val="00E66708"/>
    <w:rsid w:val="00E756FD"/>
    <w:rsid w:val="00E770CB"/>
    <w:rsid w:val="00E80D5E"/>
    <w:rsid w:val="00E81531"/>
    <w:rsid w:val="00E8191B"/>
    <w:rsid w:val="00E83AB9"/>
    <w:rsid w:val="00E90037"/>
    <w:rsid w:val="00E9144B"/>
    <w:rsid w:val="00EA4F44"/>
    <w:rsid w:val="00EB013C"/>
    <w:rsid w:val="00EB297F"/>
    <w:rsid w:val="00EB37A2"/>
    <w:rsid w:val="00EB7419"/>
    <w:rsid w:val="00ED1DBF"/>
    <w:rsid w:val="00ED5AE2"/>
    <w:rsid w:val="00EE0E2C"/>
    <w:rsid w:val="00EE26C5"/>
    <w:rsid w:val="00EF2A5A"/>
    <w:rsid w:val="00F00D4B"/>
    <w:rsid w:val="00F00FA1"/>
    <w:rsid w:val="00F012F3"/>
    <w:rsid w:val="00F01BDA"/>
    <w:rsid w:val="00F05634"/>
    <w:rsid w:val="00F20F70"/>
    <w:rsid w:val="00F215D8"/>
    <w:rsid w:val="00F27B3B"/>
    <w:rsid w:val="00F339E1"/>
    <w:rsid w:val="00F34CA0"/>
    <w:rsid w:val="00F57B55"/>
    <w:rsid w:val="00F60EDE"/>
    <w:rsid w:val="00F6180C"/>
    <w:rsid w:val="00F61DD2"/>
    <w:rsid w:val="00F6357F"/>
    <w:rsid w:val="00F677E1"/>
    <w:rsid w:val="00F6780E"/>
    <w:rsid w:val="00F729E8"/>
    <w:rsid w:val="00F737D0"/>
    <w:rsid w:val="00F85599"/>
    <w:rsid w:val="00F91E39"/>
    <w:rsid w:val="00F93E93"/>
    <w:rsid w:val="00FA24FF"/>
    <w:rsid w:val="00FA2D94"/>
    <w:rsid w:val="00FB39AF"/>
    <w:rsid w:val="00FB72E7"/>
    <w:rsid w:val="00FC5936"/>
    <w:rsid w:val="00FD1775"/>
    <w:rsid w:val="00FD2093"/>
    <w:rsid w:val="00FE0ABE"/>
    <w:rsid w:val="00FF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colormru v:ext="edit" colors="#066"/>
    </o:shapedefaults>
    <o:shapelayout v:ext="edit">
      <o:idmap v:ext="edit" data="1"/>
    </o:shapelayout>
  </w:shapeDefaults>
  <w:decimalSymbol w:val="."/>
  <w:listSeparator w:val=","/>
  <w14:docId w14:val="205DF8DA"/>
  <w15:chartTrackingRefBased/>
  <w15:docId w15:val="{31FF6B60-5F2D-4225-BE02-F7CC187A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3CharChar">
    <w:name w:val="Heading 3 Char Char"/>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numPr>
        <w:numId w:val="2"/>
      </w:numPr>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paragraph" w:styleId="DocumentMap">
    <w:name w:val="Document Map"/>
    <w:basedOn w:val="Normal"/>
    <w:semiHidden/>
    <w:rsid w:val="00905D35"/>
    <w:pPr>
      <w:shd w:val="clear" w:color="auto" w:fill="000080"/>
    </w:pPr>
    <w:rPr>
      <w:rFonts w:ascii="Tahoma" w:hAnsi="Tahoma" w:cs="Tahoma"/>
    </w:rPr>
  </w:style>
  <w:style w:type="character" w:styleId="CommentReference">
    <w:name w:val="annotation reference"/>
    <w:semiHidden/>
    <w:rsid w:val="00E37A30"/>
    <w:rPr>
      <w:sz w:val="16"/>
      <w:szCs w:val="16"/>
    </w:rPr>
  </w:style>
  <w:style w:type="paragraph" w:styleId="CommentSubject">
    <w:name w:val="annotation subject"/>
    <w:basedOn w:val="CommentText"/>
    <w:next w:val="CommentText"/>
    <w:semiHidden/>
    <w:rsid w:val="00E37A30"/>
    <w:pPr>
      <w:widowControl/>
      <w:overflowPunct/>
      <w:autoSpaceDE/>
      <w:autoSpaceDN/>
      <w:adjustRightInd/>
      <w:spacing w:after="0"/>
      <w:textAlignment w:val="auto"/>
    </w:pPr>
    <w:rPr>
      <w:rFonts w:ascii="Arial" w:hAnsi="Arial"/>
      <w:b/>
      <w:bCs/>
      <w:lang w:val="en-US"/>
    </w:rPr>
  </w:style>
  <w:style w:type="paragraph" w:styleId="ListParagraph">
    <w:name w:val="List Paragraph"/>
    <w:basedOn w:val="Normal"/>
    <w:uiPriority w:val="34"/>
    <w:qFormat/>
    <w:rsid w:val="00C8140C"/>
    <w:pPr>
      <w:spacing w:after="200" w:line="276" w:lineRule="auto"/>
      <w:ind w:left="720"/>
    </w:pPr>
    <w:rPr>
      <w:rFonts w:ascii="Calibri" w:eastAsia="Calibri" w:hAnsi="Calibri"/>
      <w:sz w:val="22"/>
      <w:szCs w:val="22"/>
    </w:rPr>
  </w:style>
  <w:style w:type="paragraph" w:styleId="NoSpacing">
    <w:name w:val="No Spacing"/>
    <w:link w:val="NoSpacingChar"/>
    <w:uiPriority w:val="1"/>
    <w:qFormat/>
    <w:rsid w:val="00D17FAA"/>
    <w:rPr>
      <w:rFonts w:ascii="Calibri" w:hAnsi="Calibri"/>
      <w:sz w:val="22"/>
      <w:szCs w:val="22"/>
    </w:rPr>
  </w:style>
  <w:style w:type="character" w:customStyle="1" w:styleId="NoSpacingChar">
    <w:name w:val="No Spacing Char"/>
    <w:link w:val="NoSpacing"/>
    <w:uiPriority w:val="1"/>
    <w:rsid w:val="00D17FAA"/>
    <w:rPr>
      <w:rFonts w:ascii="Calibri" w:hAnsi="Calibri"/>
      <w:sz w:val="22"/>
      <w:szCs w:val="22"/>
      <w:lang w:val="en-US" w:eastAsia="en-US" w:bidi="ar-SA"/>
    </w:rPr>
  </w:style>
  <w:style w:type="character" w:customStyle="1" w:styleId="HeaderChar">
    <w:name w:val="Header Char"/>
    <w:link w:val="Header"/>
    <w:uiPriority w:val="99"/>
    <w:rsid w:val="00D17FAA"/>
    <w:rPr>
      <w:rFonts w:ascii="Arial" w:hAnsi="Arial"/>
    </w:rPr>
  </w:style>
  <w:style w:type="character" w:customStyle="1" w:styleId="FooterChar">
    <w:name w:val="Footer Char"/>
    <w:link w:val="Footer"/>
    <w:uiPriority w:val="99"/>
    <w:rsid w:val="00690477"/>
    <w:rPr>
      <w:rFonts w:ascii="Arial" w:hAnsi="Arial"/>
    </w:rPr>
  </w:style>
  <w:style w:type="character" w:styleId="PlaceholderText">
    <w:name w:val="Placeholder Text"/>
    <w:basedOn w:val="DefaultParagraphFont"/>
    <w:uiPriority w:val="99"/>
    <w:semiHidden/>
    <w:rsid w:val="00332D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6975">
      <w:bodyDiv w:val="1"/>
      <w:marLeft w:val="0"/>
      <w:marRight w:val="0"/>
      <w:marTop w:val="0"/>
      <w:marBottom w:val="0"/>
      <w:divBdr>
        <w:top w:val="none" w:sz="0" w:space="0" w:color="auto"/>
        <w:left w:val="none" w:sz="0" w:space="0" w:color="auto"/>
        <w:bottom w:val="none" w:sz="0" w:space="0" w:color="auto"/>
        <w:right w:val="none" w:sz="0" w:space="0" w:color="auto"/>
      </w:divBdr>
    </w:div>
    <w:div w:id="249041944">
      <w:bodyDiv w:val="1"/>
      <w:marLeft w:val="0"/>
      <w:marRight w:val="0"/>
      <w:marTop w:val="0"/>
      <w:marBottom w:val="0"/>
      <w:divBdr>
        <w:top w:val="none" w:sz="0" w:space="0" w:color="auto"/>
        <w:left w:val="none" w:sz="0" w:space="0" w:color="auto"/>
        <w:bottom w:val="none" w:sz="0" w:space="0" w:color="auto"/>
        <w:right w:val="none" w:sz="0" w:space="0" w:color="auto"/>
      </w:divBdr>
    </w:div>
    <w:div w:id="265117262">
      <w:bodyDiv w:val="1"/>
      <w:marLeft w:val="0"/>
      <w:marRight w:val="0"/>
      <w:marTop w:val="0"/>
      <w:marBottom w:val="0"/>
      <w:divBdr>
        <w:top w:val="none" w:sz="0" w:space="0" w:color="auto"/>
        <w:left w:val="none" w:sz="0" w:space="0" w:color="auto"/>
        <w:bottom w:val="none" w:sz="0" w:space="0" w:color="auto"/>
        <w:right w:val="none" w:sz="0" w:space="0" w:color="auto"/>
      </w:divBdr>
    </w:div>
    <w:div w:id="283080068">
      <w:bodyDiv w:val="1"/>
      <w:marLeft w:val="0"/>
      <w:marRight w:val="0"/>
      <w:marTop w:val="0"/>
      <w:marBottom w:val="0"/>
      <w:divBdr>
        <w:top w:val="none" w:sz="0" w:space="0" w:color="auto"/>
        <w:left w:val="none" w:sz="0" w:space="0" w:color="auto"/>
        <w:bottom w:val="none" w:sz="0" w:space="0" w:color="auto"/>
        <w:right w:val="none" w:sz="0" w:space="0" w:color="auto"/>
      </w:divBdr>
      <w:divsChild>
        <w:div w:id="1375160247">
          <w:marLeft w:val="331"/>
          <w:marRight w:val="0"/>
          <w:marTop w:val="270"/>
          <w:marBottom w:val="0"/>
          <w:divBdr>
            <w:top w:val="none" w:sz="0" w:space="0" w:color="auto"/>
            <w:left w:val="none" w:sz="0" w:space="0" w:color="auto"/>
            <w:bottom w:val="none" w:sz="0" w:space="0" w:color="auto"/>
            <w:right w:val="none" w:sz="0" w:space="0" w:color="auto"/>
          </w:divBdr>
        </w:div>
        <w:div w:id="1183591845">
          <w:marLeft w:val="331"/>
          <w:marRight w:val="0"/>
          <w:marTop w:val="270"/>
          <w:marBottom w:val="0"/>
          <w:divBdr>
            <w:top w:val="none" w:sz="0" w:space="0" w:color="auto"/>
            <w:left w:val="none" w:sz="0" w:space="0" w:color="auto"/>
            <w:bottom w:val="none" w:sz="0" w:space="0" w:color="auto"/>
            <w:right w:val="none" w:sz="0" w:space="0" w:color="auto"/>
          </w:divBdr>
        </w:div>
        <w:div w:id="2004158320">
          <w:marLeft w:val="331"/>
          <w:marRight w:val="0"/>
          <w:marTop w:val="270"/>
          <w:marBottom w:val="0"/>
          <w:divBdr>
            <w:top w:val="none" w:sz="0" w:space="0" w:color="auto"/>
            <w:left w:val="none" w:sz="0" w:space="0" w:color="auto"/>
            <w:bottom w:val="none" w:sz="0" w:space="0" w:color="auto"/>
            <w:right w:val="none" w:sz="0" w:space="0" w:color="auto"/>
          </w:divBdr>
        </w:div>
        <w:div w:id="173497063">
          <w:marLeft w:val="331"/>
          <w:marRight w:val="0"/>
          <w:marTop w:val="270"/>
          <w:marBottom w:val="0"/>
          <w:divBdr>
            <w:top w:val="none" w:sz="0" w:space="0" w:color="auto"/>
            <w:left w:val="none" w:sz="0" w:space="0" w:color="auto"/>
            <w:bottom w:val="none" w:sz="0" w:space="0" w:color="auto"/>
            <w:right w:val="none" w:sz="0" w:space="0" w:color="auto"/>
          </w:divBdr>
        </w:div>
        <w:div w:id="1056781939">
          <w:marLeft w:val="331"/>
          <w:marRight w:val="0"/>
          <w:marTop w:val="270"/>
          <w:marBottom w:val="0"/>
          <w:divBdr>
            <w:top w:val="none" w:sz="0" w:space="0" w:color="auto"/>
            <w:left w:val="none" w:sz="0" w:space="0" w:color="auto"/>
            <w:bottom w:val="none" w:sz="0" w:space="0" w:color="auto"/>
            <w:right w:val="none" w:sz="0" w:space="0" w:color="auto"/>
          </w:divBdr>
        </w:div>
        <w:div w:id="97533596">
          <w:marLeft w:val="331"/>
          <w:marRight w:val="0"/>
          <w:marTop w:val="270"/>
          <w:marBottom w:val="0"/>
          <w:divBdr>
            <w:top w:val="none" w:sz="0" w:space="0" w:color="auto"/>
            <w:left w:val="none" w:sz="0" w:space="0" w:color="auto"/>
            <w:bottom w:val="none" w:sz="0" w:space="0" w:color="auto"/>
            <w:right w:val="none" w:sz="0" w:space="0" w:color="auto"/>
          </w:divBdr>
        </w:div>
      </w:divsChild>
    </w:div>
    <w:div w:id="430013494">
      <w:bodyDiv w:val="1"/>
      <w:marLeft w:val="0"/>
      <w:marRight w:val="0"/>
      <w:marTop w:val="0"/>
      <w:marBottom w:val="0"/>
      <w:divBdr>
        <w:top w:val="none" w:sz="0" w:space="0" w:color="auto"/>
        <w:left w:val="none" w:sz="0" w:space="0" w:color="auto"/>
        <w:bottom w:val="none" w:sz="0" w:space="0" w:color="auto"/>
        <w:right w:val="none" w:sz="0" w:space="0" w:color="auto"/>
      </w:divBdr>
    </w:div>
    <w:div w:id="435175195">
      <w:bodyDiv w:val="1"/>
      <w:marLeft w:val="0"/>
      <w:marRight w:val="0"/>
      <w:marTop w:val="0"/>
      <w:marBottom w:val="0"/>
      <w:divBdr>
        <w:top w:val="none" w:sz="0" w:space="0" w:color="auto"/>
        <w:left w:val="none" w:sz="0" w:space="0" w:color="auto"/>
        <w:bottom w:val="none" w:sz="0" w:space="0" w:color="auto"/>
        <w:right w:val="none" w:sz="0" w:space="0" w:color="auto"/>
      </w:divBdr>
    </w:div>
    <w:div w:id="487331879">
      <w:bodyDiv w:val="1"/>
      <w:marLeft w:val="0"/>
      <w:marRight w:val="0"/>
      <w:marTop w:val="0"/>
      <w:marBottom w:val="0"/>
      <w:divBdr>
        <w:top w:val="none" w:sz="0" w:space="0" w:color="auto"/>
        <w:left w:val="none" w:sz="0" w:space="0" w:color="auto"/>
        <w:bottom w:val="none" w:sz="0" w:space="0" w:color="auto"/>
        <w:right w:val="none" w:sz="0" w:space="0" w:color="auto"/>
      </w:divBdr>
    </w:div>
    <w:div w:id="920917676">
      <w:bodyDiv w:val="1"/>
      <w:marLeft w:val="0"/>
      <w:marRight w:val="0"/>
      <w:marTop w:val="0"/>
      <w:marBottom w:val="0"/>
      <w:divBdr>
        <w:top w:val="none" w:sz="0" w:space="0" w:color="auto"/>
        <w:left w:val="none" w:sz="0" w:space="0" w:color="auto"/>
        <w:bottom w:val="none" w:sz="0" w:space="0" w:color="auto"/>
        <w:right w:val="none" w:sz="0" w:space="0" w:color="auto"/>
      </w:divBdr>
    </w:div>
    <w:div w:id="1163156212">
      <w:bodyDiv w:val="1"/>
      <w:marLeft w:val="0"/>
      <w:marRight w:val="0"/>
      <w:marTop w:val="0"/>
      <w:marBottom w:val="0"/>
      <w:divBdr>
        <w:top w:val="none" w:sz="0" w:space="0" w:color="auto"/>
        <w:left w:val="none" w:sz="0" w:space="0" w:color="auto"/>
        <w:bottom w:val="none" w:sz="0" w:space="0" w:color="auto"/>
        <w:right w:val="none" w:sz="0" w:space="0" w:color="auto"/>
      </w:divBdr>
    </w:div>
    <w:div w:id="1174536677">
      <w:bodyDiv w:val="1"/>
      <w:marLeft w:val="0"/>
      <w:marRight w:val="0"/>
      <w:marTop w:val="0"/>
      <w:marBottom w:val="0"/>
      <w:divBdr>
        <w:top w:val="none" w:sz="0" w:space="0" w:color="auto"/>
        <w:left w:val="none" w:sz="0" w:space="0" w:color="auto"/>
        <w:bottom w:val="none" w:sz="0" w:space="0" w:color="auto"/>
        <w:right w:val="none" w:sz="0" w:space="0" w:color="auto"/>
      </w:divBdr>
    </w:div>
    <w:div w:id="1208839850">
      <w:bodyDiv w:val="1"/>
      <w:marLeft w:val="0"/>
      <w:marRight w:val="0"/>
      <w:marTop w:val="0"/>
      <w:marBottom w:val="0"/>
      <w:divBdr>
        <w:top w:val="none" w:sz="0" w:space="0" w:color="auto"/>
        <w:left w:val="none" w:sz="0" w:space="0" w:color="auto"/>
        <w:bottom w:val="none" w:sz="0" w:space="0" w:color="auto"/>
        <w:right w:val="none" w:sz="0" w:space="0" w:color="auto"/>
      </w:divBdr>
    </w:div>
    <w:div w:id="1486579923">
      <w:bodyDiv w:val="1"/>
      <w:marLeft w:val="0"/>
      <w:marRight w:val="0"/>
      <w:marTop w:val="0"/>
      <w:marBottom w:val="0"/>
      <w:divBdr>
        <w:top w:val="none" w:sz="0" w:space="0" w:color="auto"/>
        <w:left w:val="none" w:sz="0" w:space="0" w:color="auto"/>
        <w:bottom w:val="none" w:sz="0" w:space="0" w:color="auto"/>
        <w:right w:val="none" w:sz="0" w:space="0" w:color="auto"/>
      </w:divBdr>
    </w:div>
    <w:div w:id="1491558972">
      <w:bodyDiv w:val="1"/>
      <w:marLeft w:val="0"/>
      <w:marRight w:val="0"/>
      <w:marTop w:val="0"/>
      <w:marBottom w:val="0"/>
      <w:divBdr>
        <w:top w:val="none" w:sz="0" w:space="0" w:color="auto"/>
        <w:left w:val="none" w:sz="0" w:space="0" w:color="auto"/>
        <w:bottom w:val="none" w:sz="0" w:space="0" w:color="auto"/>
        <w:right w:val="none" w:sz="0" w:space="0" w:color="auto"/>
      </w:divBdr>
    </w:div>
    <w:div w:id="1619140860">
      <w:bodyDiv w:val="1"/>
      <w:marLeft w:val="0"/>
      <w:marRight w:val="0"/>
      <w:marTop w:val="0"/>
      <w:marBottom w:val="0"/>
      <w:divBdr>
        <w:top w:val="none" w:sz="0" w:space="0" w:color="auto"/>
        <w:left w:val="none" w:sz="0" w:space="0" w:color="auto"/>
        <w:bottom w:val="none" w:sz="0" w:space="0" w:color="auto"/>
        <w:right w:val="none" w:sz="0" w:space="0" w:color="auto"/>
      </w:divBdr>
    </w:div>
    <w:div w:id="1737514076">
      <w:bodyDiv w:val="1"/>
      <w:marLeft w:val="0"/>
      <w:marRight w:val="0"/>
      <w:marTop w:val="0"/>
      <w:marBottom w:val="0"/>
      <w:divBdr>
        <w:top w:val="none" w:sz="0" w:space="0" w:color="auto"/>
        <w:left w:val="none" w:sz="0" w:space="0" w:color="auto"/>
        <w:bottom w:val="none" w:sz="0" w:space="0" w:color="auto"/>
        <w:right w:val="none" w:sz="0" w:space="0" w:color="auto"/>
      </w:divBdr>
    </w:div>
    <w:div w:id="1884827667">
      <w:bodyDiv w:val="1"/>
      <w:marLeft w:val="0"/>
      <w:marRight w:val="0"/>
      <w:marTop w:val="0"/>
      <w:marBottom w:val="0"/>
      <w:divBdr>
        <w:top w:val="none" w:sz="0" w:space="0" w:color="auto"/>
        <w:left w:val="none" w:sz="0" w:space="0" w:color="auto"/>
        <w:bottom w:val="none" w:sz="0" w:space="0" w:color="auto"/>
        <w:right w:val="none" w:sz="0" w:space="0" w:color="auto"/>
      </w:divBdr>
    </w:div>
    <w:div w:id="20512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king\LOCALS~1\Temp\TCDFA.tmp\Scope%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2017-04-06T00:00:00</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CB690CD8F284588309819E2E11C0F" ma:contentTypeVersion="0" ma:contentTypeDescription="Create a new document." ma:contentTypeScope="" ma:versionID="8ccf8142ce4caac3608dfb25f414e8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36C9C2-0DF8-40C3-82D0-E2A4403DC2BE}">
  <ds:schemaRefs>
    <ds:schemaRef ds:uri="http://schemas.microsoft.com/office/2006/metadata/longProperties"/>
  </ds:schemaRefs>
</ds:datastoreItem>
</file>

<file path=customXml/itemProps3.xml><?xml version="1.0" encoding="utf-8"?>
<ds:datastoreItem xmlns:ds="http://schemas.openxmlformats.org/officeDocument/2006/customXml" ds:itemID="{6546B250-959C-4C5C-AD5C-D485AEE9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BE7934-2DEC-40FC-A910-983D10EF8467}">
  <ds:schemaRefs>
    <ds:schemaRef ds:uri="http://schemas.microsoft.com/sharepoint/v3/contenttype/forms"/>
  </ds:schemaRefs>
</ds:datastoreItem>
</file>

<file path=customXml/itemProps5.xml><?xml version="1.0" encoding="utf-8"?>
<ds:datastoreItem xmlns:ds="http://schemas.openxmlformats.org/officeDocument/2006/customXml" ds:itemID="{6C3CFF2B-D6B5-46FE-8139-1CC755664D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11DBAE1D-8F6E-4A50-84BA-93777B8D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Scope statement.dot</Template>
  <TotalTime>77</TotalTime>
  <Pages>5</Pages>
  <Words>2035</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Wayne State University School of Medicine</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HEATHER KING</dc:creator>
  <cp:keywords/>
  <cp:lastModifiedBy>Heather King</cp:lastModifiedBy>
  <cp:revision>4</cp:revision>
  <cp:lastPrinted>2017-06-26T18:46:00Z</cp:lastPrinted>
  <dcterms:created xsi:type="dcterms:W3CDTF">2019-09-11T19:51:00Z</dcterms:created>
  <dcterms:modified xsi:type="dcterms:W3CDTF">2019-09-19T12:58:00Z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TC011425641033</vt:lpwstr>
  </property>
  <property fmtid="{D5CDD505-2E9C-101B-9397-08002B2CF9AE}" pid="3" name="_dlc_DocId">
    <vt:lpwstr>S3D6DQN3MJPC-38-29</vt:lpwstr>
  </property>
  <property fmtid="{D5CDD505-2E9C-101B-9397-08002B2CF9AE}" pid="4" name="_dlc_DocIdItemGuid">
    <vt:lpwstr>a31c053c-665e-4ec6-be46-e35ab59d7f66</vt:lpwstr>
  </property>
  <property fmtid="{D5CDD505-2E9C-101B-9397-08002B2CF9AE}" pid="5" name="_dlc_DocIdUrl">
    <vt:lpwstr>https://sharepoint.med.wayne.edu/sites/MSIS/pmo/_layouts/DocIdRedir.aspx?ID=S3D6DQN3MJPC-38-29, S3D6DQN3MJPC-38-29</vt:lpwstr>
  </property>
</Properties>
</file>